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C38B0" w14:textId="77777777" w:rsidR="00E1313B" w:rsidRPr="002540D2" w:rsidRDefault="00E1313B" w:rsidP="00E1313B">
      <w:pPr>
        <w:spacing w:before="240" w:after="0" w:line="276" w:lineRule="auto"/>
        <w:ind w:left="-142"/>
        <w:jc w:val="center"/>
        <w:rPr>
          <w:rFonts w:ascii="Times New Roman" w:hAnsi="Times New Roman" w:cs="Times New Roman"/>
          <w:b/>
          <w:bCs/>
          <w:sz w:val="22"/>
          <w:szCs w:val="22"/>
        </w:rPr>
      </w:pPr>
      <w:r w:rsidRPr="002540D2">
        <w:rPr>
          <w:rFonts w:ascii="Times New Roman" w:hAnsi="Times New Roman" w:cs="Times New Roman"/>
          <w:b/>
          <w:bCs/>
          <w:sz w:val="22"/>
          <w:szCs w:val="22"/>
        </w:rPr>
        <w:t>REGULAMIN</w:t>
      </w:r>
    </w:p>
    <w:p w14:paraId="1C77AB68"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ŚWIADCZENIA USŁUG TELEKOMUNIKACYJNYCH</w:t>
      </w:r>
    </w:p>
    <w:p w14:paraId="35F764D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Spółdzielni Mieszkaniowej „Lokator” z siedzibą w Zduńskiej Woli, przy ul. Łaskiej 46, 98-220 Zduńska Wola, wpisaną do rejestru przedsiębiorców KRS pod numerem  0000107841 oraz rejestru przedsiębiorców telekomunikacyjnych pod numerem 2981 , adres poczty elektronicznej  bokzwmedia@gmail.com, tel.43 8233444,</w:t>
      </w:r>
    </w:p>
    <w:p w14:paraId="6EE34398"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1 </w:t>
      </w:r>
    </w:p>
    <w:p w14:paraId="1FA51BBA"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DEFINICJE</w:t>
      </w:r>
    </w:p>
    <w:p w14:paraId="1C256BA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 Abonent – osoba fizyczna, osoba prawna, lub jednostka organizacyjna nie posiadająca osobowości prawnej,  która zawarła z Operatorem Umowę o świadczenie Usług.</w:t>
      </w:r>
    </w:p>
    <w:p w14:paraId="629F277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 Aktywacja – rozpoczęcie świadczenia Usługi</w:t>
      </w:r>
    </w:p>
    <w:p w14:paraId="0EBA564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3. Awaria – uszkodzenie Sieci ograniczające lub uniemożliwiające dostęp sygnału Sieci Operatora do Urządzenia końcowego Abonenta; </w:t>
      </w:r>
    </w:p>
    <w:p w14:paraId="1D8D9FC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4. Biuro Obsługi Abonenta lub BOA– jednostka organizacyjna Operatora powołana celem umożliwienia Abonentowi kontaktu z Operatorem, a także obsługi Abonenta i udzielania mu pomocy we właściwej realizacji Umowy; </w:t>
      </w:r>
    </w:p>
    <w:p w14:paraId="5D37DDB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5. Cennik – wykaz Usług wraz z określeniem rodzaju i wysokości opłat, stanowiący integralną część Umowy, dostępny na stronie internetowej Operatora oraz w Biurze Obsługi Abonenta na każde żądanie Abonenta;</w:t>
      </w:r>
    </w:p>
    <w:p w14:paraId="4341FE2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6. Informacje </w:t>
      </w:r>
      <w:proofErr w:type="spellStart"/>
      <w:r w:rsidRPr="002540D2">
        <w:rPr>
          <w:rFonts w:ascii="Times New Roman" w:hAnsi="Times New Roman" w:cs="Times New Roman"/>
          <w:sz w:val="22"/>
          <w:szCs w:val="22"/>
        </w:rPr>
        <w:t>przedumowne</w:t>
      </w:r>
      <w:proofErr w:type="spellEnd"/>
      <w:r w:rsidRPr="002540D2">
        <w:rPr>
          <w:rFonts w:ascii="Times New Roman" w:hAnsi="Times New Roman" w:cs="Times New Roman"/>
          <w:sz w:val="22"/>
          <w:szCs w:val="22"/>
        </w:rPr>
        <w:t xml:space="preserve"> – wymagane prawem informacje o warunkach świadczenia Usług, doręczane Abonentowi będącemu Konsumentem przed zawarciem Umowy, na trwałym nośniku; Informacje </w:t>
      </w:r>
      <w:proofErr w:type="spellStart"/>
      <w:r w:rsidRPr="002540D2">
        <w:rPr>
          <w:rFonts w:ascii="Times New Roman" w:hAnsi="Times New Roman" w:cs="Times New Roman"/>
          <w:sz w:val="22"/>
          <w:szCs w:val="22"/>
        </w:rPr>
        <w:t>przedumowne</w:t>
      </w:r>
      <w:proofErr w:type="spellEnd"/>
      <w:r w:rsidRPr="002540D2">
        <w:rPr>
          <w:rFonts w:ascii="Times New Roman" w:hAnsi="Times New Roman" w:cs="Times New Roman"/>
          <w:sz w:val="22"/>
          <w:szCs w:val="22"/>
        </w:rPr>
        <w:t xml:space="preserve"> zawarte są w niniejszym Regulaminie i Cenniku; dokumenty zawierające Informacje </w:t>
      </w:r>
      <w:proofErr w:type="spellStart"/>
      <w:r w:rsidRPr="002540D2">
        <w:rPr>
          <w:rFonts w:ascii="Times New Roman" w:hAnsi="Times New Roman" w:cs="Times New Roman"/>
          <w:sz w:val="22"/>
          <w:szCs w:val="22"/>
        </w:rPr>
        <w:t>przedumowne</w:t>
      </w:r>
      <w:proofErr w:type="spellEnd"/>
      <w:r w:rsidRPr="002540D2">
        <w:rPr>
          <w:rFonts w:ascii="Times New Roman" w:hAnsi="Times New Roman" w:cs="Times New Roman"/>
          <w:sz w:val="22"/>
          <w:szCs w:val="22"/>
        </w:rPr>
        <w:t xml:space="preserve"> stanowią integralną część Umowy;</w:t>
      </w:r>
    </w:p>
    <w:p w14:paraId="55BF6F3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7. Instalacja  – właściwy ze względu na rodzaj objętych Umową o świadczenie Usług zespół urządzeń i kabli, w tym między innymi gniazd abonenckich, odgałęźników, rozgałęźników, filtrów, zwrotnic internetowych, zainstalowanych w Lokalu Abonenta w sposób umożliwiający Abonentowi korzystanie z Usług; </w:t>
      </w:r>
    </w:p>
    <w:p w14:paraId="2C19628D"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8. Kaucja – kwota pieniężna wpłacana przez Abonenta Operatorowi przy zawieraniu Umowy bądź w trakcie jej trwania w celu zabezpieczenia opłat i innych należności wynikających z tytułu świadczonych Usług;</w:t>
      </w:r>
    </w:p>
    <w:p w14:paraId="64E6741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9. Konsument – osoba fizyczna zawierająca Umowę dla celów nie związanych bezpośrednio z jej działalnością gospodarczą lub wykonywaniem zawodu, a w zakresie uprawnienia do odstąpienia od Umowy zawartej poza BOA lub na odległość także osoba fizyczna, zawierająca umowę bezpośrednio związaną z jej działalnością gospodarczą, gdy z treści tej umowy wynika, że nie posiada ona dla niej charakteru zawodowego, wynikającego w szczególności z przedmiotu wykonywanej przez nią działalności gospodarczej, udostępnionego na podstawie przepisów o Centralnej Ewidencji i Informacji o działalności gospodarczej; </w:t>
      </w:r>
    </w:p>
    <w:p w14:paraId="7800916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10. Lokal – nieruchomość, jej część, bądź pomieszczenie mieszkalne lub użytkowe, w którym wykonana jest Instalacja i w którym świadczone są  Usługi;</w:t>
      </w:r>
    </w:p>
    <w:p w14:paraId="48D6668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11. Numer – przydzielony Abonentowi przez Operatora numer telefoniczny określony w Umowie;</w:t>
      </w:r>
    </w:p>
    <w:p w14:paraId="6428CBC5"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12. Okres rozliczeniowy – okres jednego miesiąca kalendarzowego, za który dokonywane są rozliczenia należności Abonenta wobec Operatora z tytułu świadczonych Usług </w:t>
      </w:r>
    </w:p>
    <w:p w14:paraId="0C1E264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13. Operator – Spółdzielnia Mieszkaniowa „Lokator” z siedzibą w Zduńskiej Woli, przy ul. Łaskiej 46, </w:t>
      </w:r>
    </w:p>
    <w:p w14:paraId="7BAF1FD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98-220 Zduńska Wola </w:t>
      </w:r>
    </w:p>
    <w:p w14:paraId="0866A30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lastRenderedPageBreak/>
        <w:t>14. Opłata Jednorazowa ¬– opłata z tytułu jednorazowych czynności podejmowanych przez Operatora celem umożliwienia Abonentowi korzystania z Usług, określona w Umowie oraz w Cenniku;</w:t>
      </w:r>
    </w:p>
    <w:p w14:paraId="6489F91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15. Opłata Abonamentowa – miesięczna opłata z tytułu Usług świadczonych Abonentowi przez Operatora; </w:t>
      </w:r>
    </w:p>
    <w:p w14:paraId="1C250F1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16. Pakiet –rodzaj i zakres świadczonych przez Operatora Usług, nabywany przez Abonenta w drodze zawarcia Umowy; </w:t>
      </w:r>
    </w:p>
    <w:p w14:paraId="54C0C03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17. Podsumowanie Warunków Umowy – dokument doręczany Abonentowi będącemu Konsumentem przed zawarciem Umowy, na trwałym nośniku, zawierający podsumowanie najważniejszych warunków świadczenia Usługi; Podsumowanie Warunków Umowy stanowi integralną część Umowy; </w:t>
      </w:r>
    </w:p>
    <w:p w14:paraId="019BF10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18. Przedstawiciel Operatora – osoba działająca w imieniu i na rzecz Operatora, uprawniona do składania i przyjmowania oświadczeń woli w zakresie zawarcia, zmiany lub rozwiązania Umowy, bądź też wykonania jej postanowień, także w zakresie wydania Abonentowi Urządzenia Abonenckiego oraz jego instalacji, konserwacji lub naprawy; </w:t>
      </w:r>
    </w:p>
    <w:p w14:paraId="567A5F9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19. Przerwa techniczna – przerwa w dostępie do Sieci związana z koniecznością przeprowadzenia przez Operatora konserwacji lub modernizacji Sieci, o której Operator powiadomi Abonenta nie mniej niż na 7 dni wcześniej na stronie internetowej Operatora i / lub na kanale informacyjnym;</w:t>
      </w:r>
    </w:p>
    <w:p w14:paraId="2FB26A6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20. Regulamin – niniejszy dokument, stanowiący integralną część wszelkich Umów o świadczenie Usług;</w:t>
      </w:r>
    </w:p>
    <w:p w14:paraId="6AA95725"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21. Sieć Operatora – sieć telekomunikacyjna, stanowiąca własność Operatora, umożliwiająca świadczenie Usług;</w:t>
      </w:r>
    </w:p>
    <w:p w14:paraId="7D81233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22. Siła Wyższa – zdarzenie zewnętrzne,  którego skutków nie da się przewidzieć, ani któremu, mimo dołożenia należytej staranności, nie można zapobiec. Siłę wyższą stanowią w szczególności wyładowania atmosferyczne oraz nagłe zmiany pogodowe;</w:t>
      </w:r>
    </w:p>
    <w:p w14:paraId="5E301F9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23. Tytuł prawny do lokalu – prawo własności, prawo użytkowania wieczystego, spółdzielcze prawo do Lokalu lub umowa najmu;</w:t>
      </w:r>
    </w:p>
    <w:p w14:paraId="7737AE7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24. Umowa – umowa o świadczenie Usług, na podstawie której Operator świadczy wskazane w umowie Usługi zgodnie z niniejszym Regulaminem i Cennikiem; </w:t>
      </w:r>
    </w:p>
    <w:p w14:paraId="2E2C7B7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25. Urządzenie dostępowe – urządzenie umożliwiające odbiór sygnału oraz / lub transmisję danych do Urządzenia końcowego Abonenta, takie jak dekoder, modem;</w:t>
      </w:r>
    </w:p>
    <w:p w14:paraId="7B8A8B9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26. Urządzenie końcowe – urządzenie służące do odbioru i korzystania z Usług przez Abonenta, takie jak odbiornik telewizyjny, komputer, laptop, tablet;</w:t>
      </w:r>
    </w:p>
    <w:p w14:paraId="0D19A1C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27. Usługi – usługi telekomunikacyjne świadczone przez Operatora, polegające w szczególności na udostępnianiu sygnału telewizyjnego i dostępu do </w:t>
      </w:r>
      <w:proofErr w:type="spellStart"/>
      <w:r w:rsidRPr="002540D2">
        <w:rPr>
          <w:rFonts w:ascii="Times New Roman" w:hAnsi="Times New Roman" w:cs="Times New Roman"/>
          <w:sz w:val="22"/>
          <w:szCs w:val="22"/>
        </w:rPr>
        <w:t>internetu</w:t>
      </w:r>
      <w:proofErr w:type="spellEnd"/>
      <w:r w:rsidRPr="002540D2">
        <w:rPr>
          <w:rFonts w:ascii="Times New Roman" w:hAnsi="Times New Roman" w:cs="Times New Roman"/>
          <w:sz w:val="22"/>
          <w:szCs w:val="22"/>
        </w:rPr>
        <w:t>;</w:t>
      </w:r>
    </w:p>
    <w:p w14:paraId="2B612B3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28. Usługi internetowe – zapewnienie dostępu do Sieci celem umożliwienia Abonentowi dostępu do </w:t>
      </w:r>
      <w:proofErr w:type="spellStart"/>
      <w:r w:rsidRPr="002540D2">
        <w:rPr>
          <w:rFonts w:ascii="Times New Roman" w:hAnsi="Times New Roman" w:cs="Times New Roman"/>
          <w:sz w:val="22"/>
          <w:szCs w:val="22"/>
        </w:rPr>
        <w:t>internetu</w:t>
      </w:r>
      <w:proofErr w:type="spellEnd"/>
      <w:r w:rsidRPr="002540D2">
        <w:rPr>
          <w:rFonts w:ascii="Times New Roman" w:hAnsi="Times New Roman" w:cs="Times New Roman"/>
          <w:sz w:val="22"/>
          <w:szCs w:val="22"/>
        </w:rPr>
        <w:t xml:space="preserve"> ;</w:t>
      </w:r>
    </w:p>
    <w:p w14:paraId="49C291A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29. Usługi telewizji – zapewnienie Abonentowi sygnału telewizyjnego i radiowego, w postaci analogowej lub cyfrowej;</w:t>
      </w:r>
    </w:p>
    <w:p w14:paraId="4859820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30. Zakończenie sieci – punkt Sieci Operatora przeznaczony do zapewnienia Abonentowi dostępu do Usług;</w:t>
      </w:r>
    </w:p>
    <w:p w14:paraId="2CDD9398"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2 </w:t>
      </w:r>
    </w:p>
    <w:p w14:paraId="4B73F447"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POSTANOWIENIA OGÓLNE</w:t>
      </w:r>
    </w:p>
    <w:p w14:paraId="3A6F1B4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 Świadczenie Usług przez Operatora na rzecz Abonenta odbywa się na warunkach określonych w dokumentach:</w:t>
      </w:r>
    </w:p>
    <w:p w14:paraId="5375C08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Umowie o świadczenie Usług telekomunikacyjnych,</w:t>
      </w:r>
    </w:p>
    <w:p w14:paraId="6767665C"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lastRenderedPageBreak/>
        <w:t xml:space="preserve">b) niniejszym Regulaminie i Cenniku zawierających Informacje </w:t>
      </w:r>
      <w:proofErr w:type="spellStart"/>
      <w:r w:rsidRPr="002540D2">
        <w:rPr>
          <w:rFonts w:ascii="Times New Roman" w:hAnsi="Times New Roman" w:cs="Times New Roman"/>
          <w:sz w:val="22"/>
          <w:szCs w:val="22"/>
        </w:rPr>
        <w:t>przedumowne</w:t>
      </w:r>
      <w:proofErr w:type="spellEnd"/>
      <w:r w:rsidRPr="002540D2">
        <w:rPr>
          <w:rFonts w:ascii="Times New Roman" w:hAnsi="Times New Roman" w:cs="Times New Roman"/>
          <w:sz w:val="22"/>
          <w:szCs w:val="22"/>
        </w:rPr>
        <w:t>,</w:t>
      </w:r>
    </w:p>
    <w:p w14:paraId="04CED28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c) Podsumowaniu Warunków Umowy. </w:t>
      </w:r>
    </w:p>
    <w:p w14:paraId="0D6F6F9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 Znajomość dokumentów wskazanych w ust. 1 jest obowiązkiem Abonenta. W chwili podpisania Umowy Abonent oświadcza i potwierdza, że zapoznał się z dokumentami i nie wnosi zastrzeżeń co do ich treści. Regulamin, Cennik i Podsumowanie Warunków Umowy stanowią integralną część Umowy.</w:t>
      </w:r>
    </w:p>
    <w:p w14:paraId="0718D8F0"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3 </w:t>
      </w:r>
    </w:p>
    <w:p w14:paraId="5F4723EF"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ZAWARCIE UMOWY</w:t>
      </w:r>
    </w:p>
    <w:p w14:paraId="473A833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 Zawarcie Umowy następuje w formie pisemnej w Biurze Obsługi Abonenta lub poza nim, bądź w formie dokumentowej, w tym poprzez wymianę wiadomości e-mail bokzwmedia@gmail.com. Konsument ma prawo wyboru formy zawarcia Umowy spośród oferowanych przez Operatora.</w:t>
      </w:r>
    </w:p>
    <w:p w14:paraId="2AC94E7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 Przy zawieraniu Umowy Operator  żąda od osoby ubiegającej się o zawarcie Umowy okazania dokumentu potwierdzającego tożsamość, a także podania Operatorowi danych:</w:t>
      </w:r>
    </w:p>
    <w:p w14:paraId="07D50C5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imienia i nazwiska,</w:t>
      </w:r>
    </w:p>
    <w:p w14:paraId="13484EC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numeru PESEL lub nazwy, serii i numeru dokumentu potwierdzającego tożsamość, a w przypadku cudzoziemca – numeru paszportu lub karty pobytu.</w:t>
      </w:r>
    </w:p>
    <w:p w14:paraId="580255CC"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Operator rozpoczyna świadczenie Usług nie wcześniej niż po potwierdzeniu zgodności podanych przez Abonenta danych z danymi zawartymi w dokumencie potwierdzającym tożsamość Abonenta.</w:t>
      </w:r>
    </w:p>
    <w:p w14:paraId="6CA24D7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3. Poza danymi osobowymi wskazanymi w ust 4 Operator może żądać od Abonenta przekazania danych osobowych dla potrzeb zawarcia i wykonywania Umowy, w tym rozliczenia za Usługi i zapewnienia kontaktu z Abonentem:</w:t>
      </w:r>
    </w:p>
    <w:p w14:paraId="2982F70C"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adresu miejsca świadczenia Usług;</w:t>
      </w:r>
    </w:p>
    <w:p w14:paraId="204C43F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adresu korespondencyjnego,  adresu e-mail i numeru telefonu;</w:t>
      </w:r>
    </w:p>
    <w:p w14:paraId="28D8A5A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zawartych w dokumentach potwierdzających możliwość wykonania wobec Operatora zobowiązania wynikającego z Umowy;</w:t>
      </w:r>
    </w:p>
    <w:p w14:paraId="1A57339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Informacja i oświadczenia Abonenta dotyczące przetwarzania danych osobowych zawarte są w Umowie.</w:t>
      </w:r>
    </w:p>
    <w:p w14:paraId="1E61CA85"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4. Operator może uzależnić zawarcie Umowy od:</w:t>
      </w:r>
    </w:p>
    <w:p w14:paraId="28A3146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dostarczenia przez osobę ubiegającą się o zawarcie Umowy dokumentów potwierdzających możliwość wykonania zobowiązań wynikających z Umowy wobec Abonenta;</w:t>
      </w:r>
    </w:p>
    <w:p w14:paraId="135377B6"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pozytywnej oceny wiarygodności płatniczej osoby ubiegającej się o zawarcie Umowy dokonanej w oparciu o dane będące w podsiadaniu Operatora lub udostępnionych mu przez biuro informacji gospodarczej;</w:t>
      </w:r>
    </w:p>
    <w:p w14:paraId="042439F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5. Operator może odmówić zawarcia Umowy  w przypadku niespełnienia przez Abonenta warunków wskazanych w ustępie 2 - 4 niniejszego paragrafu, a także w braku możliwości technicznych świadczenia Usługi.</w:t>
      </w:r>
    </w:p>
    <w:p w14:paraId="7CD1739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6. W przypadku negatywnej oceny wiarygodności płatniczej Abonenta dokonanej na podstawie informacji udostępnionych przez biuro informacji gospodarczej Operator może zażądać od Abonenta zabezpieczenia wykonania umowy poprzez zapłatę Kaucji. W przypadku gdy Abonent zalega z płatnościami na rzecz Operatora co najmniej jeden pełen okres rozliczeniowy i mimo wezwania do zapłaty i wyznaczenia mu dodatkowego 14 dniowego terminu nadal zobowiązań nie reguluje, wówczas Operator ma prawo potrącić wymagalną wierzytelność przysługującą mu wobec Abonenta z Kaucją i żądać uzupełnienia Kaucji do pierwotnej wysokości. W przypadku wygaśnięcia lub rozwiązania Umowy Operator niezwłocznie zwróci Kaucję Abonentowi po uprzednim potrąceniu wszystkich nieuregulowanych należności Abonenta wobec Operatora.</w:t>
      </w:r>
    </w:p>
    <w:p w14:paraId="0A4BD85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lastRenderedPageBreak/>
        <w:t xml:space="preserve">7. Umowa może być zawarta przez pełnomocnika Abonenta. Pełnomocnictwo udzielone przez Abonenta musi mieć formę odpowiadającą formie zawarcia Umowy.  </w:t>
      </w:r>
    </w:p>
    <w:p w14:paraId="1AB7913F"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4 </w:t>
      </w:r>
    </w:p>
    <w:p w14:paraId="0F4BD93C" w14:textId="77777777" w:rsidR="00E1313B" w:rsidRPr="002540D2" w:rsidRDefault="00E1313B" w:rsidP="00E1313B">
      <w:pPr>
        <w:spacing w:before="240" w:after="0" w:line="276" w:lineRule="auto"/>
        <w:jc w:val="center"/>
        <w:rPr>
          <w:rFonts w:ascii="Times New Roman" w:hAnsi="Times New Roman" w:cs="Times New Roman"/>
          <w:sz w:val="22"/>
          <w:szCs w:val="22"/>
        </w:rPr>
      </w:pPr>
      <w:r w:rsidRPr="002540D2">
        <w:rPr>
          <w:rFonts w:ascii="Times New Roman" w:hAnsi="Times New Roman" w:cs="Times New Roman"/>
          <w:b/>
          <w:bCs/>
          <w:sz w:val="22"/>
          <w:szCs w:val="22"/>
        </w:rPr>
        <w:t>WYKONANIE  INSTALACJI</w:t>
      </w:r>
    </w:p>
    <w:p w14:paraId="6BD980E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 Operator wykona Instalację w Lokalu Abonenta, bądź dostosuje Instalację już znajdującą się w Lokalu do potrzeb Usług, które mają być Abonentowi świadczone na podstawie Umowy, za zapłatą Opłaty jednorazowej, zwanej dalej Opłatą instalacyjną, określonej w Cenniku.</w:t>
      </w:r>
    </w:p>
    <w:p w14:paraId="1232066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2. Abonent wyraża zgodę na wywiercenie otworów, poprowadzenie i umocowanie Instalacji na ścianach Lokalu, zainstalowanie Zakończenia Sieci oraz innych urządzeń niezbędnych do wykonania Usług, w sposób wskazany przez Przedstawiciela Operatora. </w:t>
      </w:r>
    </w:p>
    <w:p w14:paraId="242CDFDC"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3. Opłata instalacyjna obejmuje koszt wykonania lub dostosowania Instalacji oraz koszty gniazda odbiorczego i kabla od wejścia z klatki schodowej do miejsca, które Abonent wskaże jako miejsce montażu gniazda odbiorowego, o ile miejsce to będzie mogło być zaakceptowane z technicznego punktu widzenia. </w:t>
      </w:r>
    </w:p>
    <w:p w14:paraId="6894BC1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4. W przypadku konieczności zastosowania szczególnych rozwiązań technicznych w zakresie wykonania Instalacji wszelkie koszty z tym związane pokrywa Abonent. W przypadku stwierdzenia konieczności poniesienia takich kosztów Operator powiadomi o tym Abonenta na piśmie i uzyska jego zgodę na wykonanie prac oraz akceptację kosztów przed przystąpieniem do tych prac. W przypadku gdyby Abonent nie akceptował kosztów prac każda ze stron uprawniona jest do odstąpienia od Umowy ze skutkiem natychmiastowym.</w:t>
      </w:r>
    </w:p>
    <w:p w14:paraId="2D01591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5. Wykonywanie Instalacji w Lokalu odbywa się w obecności Abonenta lub upoważnionej przez niego osoby pełnoletniej. </w:t>
      </w:r>
    </w:p>
    <w:p w14:paraId="27C27AF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6. Przygotowanie Lokalu do wykonania Instalacji jest obowiązkiem Abonenta. Operator oraz jego Przedstawiciel zwolnieni są z prac polegających na przenoszeniu, przemieszczaniu lub przesuwaniu elementów wyposażenia Lokalu Abonenta. </w:t>
      </w:r>
    </w:p>
    <w:p w14:paraId="6AF3A8B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7. Fakt oraz datę i godzinę wykonania Instalacji, a także fakt przekazania Abonentowi Urządzenia dostępowego, jeśli takie jest niezbędne dla świadczenia Usług i jeśli nie zostało ono przekazane przez Operatora w chwili zawierania Umowy, Abonent lub upoważniona przez niego osoba pełnoletnia oraz Operator potwierdzą poprzez podpisanie protokołu odbioru. Podpisanie protokołu stanowi potwierdzenie, że Urządzenia dostępowe nie posiadały widocznych wad lub uszkodzeń w chwili ich wydania Abonentowi. </w:t>
      </w:r>
    </w:p>
    <w:p w14:paraId="209BAE8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8. Na wniosek Abonenta, Operator może dokonać przeniesienia Instalacji do innego Lokalu. Przeniesienie to wymaga podpisania aneksu do Umowy i wniesienia Opłaty jednorazowej, wskazanej w Cenniku. </w:t>
      </w:r>
    </w:p>
    <w:p w14:paraId="0F82257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9. Abonent zobowiązany jest do używania Instalacji zgodnie z jej przeznaczeniem. Abonent nie jest uprawniony do wykonywania samodzielnych napraw i  modernizacji Instalacji. Abonent zobowiązany jest niezwłocznie powiadomić Operatora o wszelkich nieprawidłowościach w pracy, usterkach lub uszkodzeniach Instalacji.</w:t>
      </w:r>
    </w:p>
    <w:p w14:paraId="0EE40C3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10. Abonent zobowiązany jest udostępniać Lokal Operatorowi celem napraw i konserwacji Instalacji. Termin każdorazowo będzie uzgadniany pomiędzy Stronami.</w:t>
      </w:r>
    </w:p>
    <w:p w14:paraId="5DB5667B"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5</w:t>
      </w:r>
    </w:p>
    <w:p w14:paraId="132967FC"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URZĄDZENIE DOSTĘPOWE</w:t>
      </w:r>
    </w:p>
    <w:p w14:paraId="3686E63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 W przypadku gdy do świadczenia Usług niezbędne jest Urządzenie dostępowe, Operator sprzeda lub udostępni Abonentowi, na czas obowiązywania Umowy, właściwe dla danego rodzaju Usług Urządzenie dostępowe. </w:t>
      </w:r>
    </w:p>
    <w:p w14:paraId="703ACA9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2. Abonent uprawniony jest do korzystania z Urządzenia dostępowego innego niż dostarczone przez  Operatora po uprzednim uzyskaniu zgody Operatora. Operator może odmówić udzielenia zgody wyłącznie w przypadku, gdy brak jest technicznych możliwości wykorzystania takiego Urządzenia dla celów świadczenia Usług, bądź istnieje poważne </w:t>
      </w:r>
      <w:r w:rsidRPr="002540D2">
        <w:rPr>
          <w:rFonts w:ascii="Times New Roman" w:hAnsi="Times New Roman" w:cs="Times New Roman"/>
          <w:sz w:val="22"/>
          <w:szCs w:val="22"/>
        </w:rPr>
        <w:lastRenderedPageBreak/>
        <w:t xml:space="preserve">ryzyko, że wykorzystanie Urządzenia dostępowego innego niż dostarczone przez Operatora będzie powodowało zakłócenia w funkcjonowaniu Sieci Operatora. </w:t>
      </w:r>
    </w:p>
    <w:p w14:paraId="1A7B9B7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3. W przypadku udostępnienia Urządzenia dostępowego:</w:t>
      </w:r>
    </w:p>
    <w:p w14:paraId="1307E126"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a) pozostaje ono własnością Operatora;  </w:t>
      </w:r>
    </w:p>
    <w:p w14:paraId="30553C22" w14:textId="77777777" w:rsidR="00E1313B"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opłata za udostępnienie Urządzenia dostępowego wskazana jest w Cenniku oraz Podsumowaniu Warunków</w:t>
      </w:r>
    </w:p>
    <w:p w14:paraId="50F0A936" w14:textId="77777777" w:rsidR="00E1313B" w:rsidRPr="002540D2" w:rsidRDefault="00E1313B" w:rsidP="00E1313B">
      <w:pPr>
        <w:spacing w:before="240"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2540D2">
        <w:rPr>
          <w:rFonts w:ascii="Times New Roman" w:hAnsi="Times New Roman" w:cs="Times New Roman"/>
          <w:sz w:val="22"/>
          <w:szCs w:val="22"/>
        </w:rPr>
        <w:t xml:space="preserve"> Umowy;.</w:t>
      </w:r>
    </w:p>
    <w:p w14:paraId="3B9853A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c) wydanie Urządzenia dostępowego następuje w chwili zawarcia Umowy, bądź w chwili wykonania Instalacji w Lokalu Abonenta, na podstawie protokołu odbioru Urządzenia dostępowego; </w:t>
      </w:r>
    </w:p>
    <w:p w14:paraId="5DCF3CF6"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d) z chwilą wydania Urządzenia dostępowego Abonentowi przechodzi na niego obowiązek zabezpieczenia Urządzenia dostępowego przed uszkodzeniem i utratą; </w:t>
      </w:r>
    </w:p>
    <w:p w14:paraId="726281C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e) Abonent ponosi wszelkie koszty niezbędne dla prawidłowego funkcjonowania Urządzenia dostępowego, w szczególności opłaty za energię elektryczną;</w:t>
      </w:r>
    </w:p>
    <w:p w14:paraId="4819BC6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f) Abonent zobowiązany jest do używania Urządzenia dostępowego zgodnie z jego przeznaczeniem i wymogami prawidłowej eksploatacji, wynikającymi z instrukcji obsługi; </w:t>
      </w:r>
    </w:p>
    <w:p w14:paraId="1E5CD6A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g )Abonent nie jest uprawniony do wykonywania samodzielnych napraw i  modernizacji Urządzeń dostępowych, w szczególności do zmiany oprogramowania lub konfiguracji Urządzeń. Abonent zobowiązany jest niezwłocznie powiadomić Operatora o wszelkich nieprawidłowościach w pracy, usterkach lub uszkodzeniach Urządzeń dostępowych;</w:t>
      </w:r>
    </w:p>
    <w:p w14:paraId="6AA31FA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h) Operator wykonuje naprawy lub wymianę Urządzeń dostępowych na swój koszt, bez pobierania opłat od Abonenta, z zastrzeżeniem pkt. i);</w:t>
      </w:r>
    </w:p>
    <w:p w14:paraId="0F022DD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i) Abonent odpowiada za spowodowane z winy lub rażącego niedbalstwa Abonenta uszkodzenie, zniszczenie lub utratę Urządzenia dostępowego, w pełnej wysokości szkody poniesionej przez Operatora; </w:t>
      </w:r>
    </w:p>
    <w:p w14:paraId="61A5B20D"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j) Abonent nie ma prawa udostępniać Urządzenia dostępowego osobom trzecim; </w:t>
      </w:r>
    </w:p>
    <w:p w14:paraId="2CAC7CD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4. Abonent zobowiązany jest do zwrotu Urządzenia dostępowego udostępnionego przez Operatora w terminie 7 dni od dnia wygaśnięcia lub rozwiązania Umowy. Zwrot Urządzenia dostępowego następuje w BOA, na koszt Abonenta. W przypadku braku zwrotu Urządzenia dostępowego we wskazanym terminie Operator, po uprzednim wezwaniu Abonenta do zwrotu Urządzenia dostępowego i bezskutecznym upływie dodatkowego 14 dniowego terminu, uprawniony jest do żądania od Abonenta zapłaty kary umownej określonej w Cenniku. Wysokość kary umownej odpowiada rzeczywistej wartość Urządzenia dostępowego. Kara umowna może zostać naliczona także w przypadku zwrócenia Urządzenia dostępowego w stanie uszkodzonym (z przyczyn innych niż tkwiące w Urządzeniu w chwili wydania), jeśli koszt naprawy przewyższa wartość Urządzenia.</w:t>
      </w:r>
    </w:p>
    <w:p w14:paraId="703EB91E"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6 </w:t>
      </w:r>
    </w:p>
    <w:p w14:paraId="3150B2C1"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ROZPOCZĘCIE ŚWIADCZENIA USŁUG</w:t>
      </w:r>
    </w:p>
    <w:p w14:paraId="7FE65D8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 Operator rozpocznie świadczenie Usług nie później niż w terminie 24 godzin od wykonania Instalacji. Na życzenie Abonenta rozpoczęcie świadczenia Usług może nastąpić w uzgodnionym z Abonentem terminie, późniejszym niż wskazany w zdaniu poprzednim. W przypadku zmiany dostawcy Usług internetowych z zachowaniem ciągłości Usług Operator rozpocznie świadczenie danej Usługi w terminie uzgodnionym z Abonentem w ramach procedury opisanej w § 15 Umowy.</w:t>
      </w:r>
    </w:p>
    <w:p w14:paraId="439E952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 Za rozpoczęcie świadczenia Usług Abonentowi, w którego Lokalu znajduje się już Instalacja dostosowana do świadczenia Usług i w związku z tym nie jest pobierana Opłata instalacyjna, pobierana jest Opłata jednorazowa zwana Opłatą aktywacyjną, określona w Umowie i Cenniku.</w:t>
      </w:r>
    </w:p>
    <w:p w14:paraId="35CBD65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lastRenderedPageBreak/>
        <w:t>3. Operator nie ponosi odpowiedzialności za stan techniczny Urządzenia końcowego Abonenta, za wyjątkiem przypadku, gdy Urządzenie końcowe zostało zakupione w ramach Umowy.</w:t>
      </w:r>
    </w:p>
    <w:p w14:paraId="67EAF97C"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4. Operator zwolniony jest z wszelkich czynności związanych z przystosowaniem Urządzenia końcowego Abonenta do odbioru świadczonych Usług, co oznacza w szczególności, że Abonent zobowiązany jest do konfiguracji tych urządzeń we własnym zakresie. </w:t>
      </w:r>
    </w:p>
    <w:p w14:paraId="3C71EC21" w14:textId="77777777" w:rsidR="00E1313B" w:rsidRPr="002540D2" w:rsidRDefault="00E1313B" w:rsidP="00E1313B">
      <w:pPr>
        <w:spacing w:before="240" w:after="0" w:line="276" w:lineRule="auto"/>
        <w:jc w:val="both"/>
        <w:rPr>
          <w:rFonts w:ascii="Times New Roman" w:hAnsi="Times New Roman" w:cs="Times New Roman"/>
          <w:b/>
          <w:bCs/>
          <w:sz w:val="22"/>
          <w:szCs w:val="22"/>
        </w:rPr>
      </w:pPr>
      <w:r w:rsidRPr="002540D2">
        <w:rPr>
          <w:rFonts w:ascii="Times New Roman" w:hAnsi="Times New Roman" w:cs="Times New Roman"/>
          <w:sz w:val="22"/>
          <w:szCs w:val="22"/>
        </w:rPr>
        <w:t>5. Operator rozpocznie naliczanie opłat za usługi z chwilą rozpoczęcia ich świadczenia, to jest z chwilą udostępnienia sygnału z Sieci Abonentowi.</w:t>
      </w:r>
    </w:p>
    <w:p w14:paraId="797C7EE8"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7 </w:t>
      </w:r>
    </w:p>
    <w:p w14:paraId="381D9114"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ZAWIESZENIE ŚWIADCZENIA USŁUG</w:t>
      </w:r>
    </w:p>
    <w:p w14:paraId="61537D6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 Na pisemny wniosek Abonenta Operator może wyrazić zgodę na zawieszenie świadczenia Usług dostarczanych na podstawie Umowy zawartej na czas nieokreślony oraz obowiązku wnoszenia związanych z tymi Usługami opłat, na następujących warunkach: </w:t>
      </w:r>
    </w:p>
    <w:p w14:paraId="5AFF1A7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a) zawieszenie następuje na czas określony i wyrażony w pełnych miesiącach kalendarzowych, nie krótszy jednak niż jeden miesiąc i nie dłuższy niż trzy miesiące; </w:t>
      </w:r>
    </w:p>
    <w:p w14:paraId="07A7CBC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zawieszenie następuje na zaakceptowany przez Operatora pisemny wniosek Abonenta, w którym wskazuje on okres, na jaki świadczenie Usług ma być zawieszone;</w:t>
      </w:r>
    </w:p>
    <w:p w14:paraId="4B409A9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termin zawieszenia biegnie od pierwszego dnia miesiąca następującego po zgłoszeniu pisemnego wniosku przez Abonenta;</w:t>
      </w:r>
    </w:p>
    <w:p w14:paraId="087810F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d) Abonent ma prawo wystąpienia z pisemnym wnioskiem o wcześniejsze zakończenie okresu zawieszenia świadczenia Usług przez Operatora; w takim przypadku Operator rozpocznie świadczenie Usług w terminie nie później niż 24 godziny od dnia doręczenia wniosku; Opłata miesięczna zostanie wówczas wyliczona proporcjonalnie do ilości dni, w których w danym miesiącu Usługa była świadczona;</w:t>
      </w:r>
    </w:p>
    <w:p w14:paraId="012E9EDC"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e) jeśli Abonent nie wystąpił z wnioskiem wskazanym w ustępie 1 punkt d) niniejszego paragrafu, Operator  rozpoczyna świadczenie Usług po upływie okresu zawieszenia wskazanego we wniosku o zawieszenie świadczenia Usług;</w:t>
      </w:r>
    </w:p>
    <w:p w14:paraId="7490FEF6"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f) rozpoczęcie świadczenia Usług po okresie zawieszenia potwierdzane jest przez Operatora na piśmie;</w:t>
      </w:r>
    </w:p>
    <w:p w14:paraId="7992278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 Prawo żądania zawieszenia świadczenia Usług nie dotyczy Usług świadczonych na podstawie Umów zawartych na czas określony;</w:t>
      </w:r>
    </w:p>
    <w:p w14:paraId="7703CE6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3.</w:t>
      </w:r>
      <w:r>
        <w:rPr>
          <w:rFonts w:ascii="Times New Roman" w:hAnsi="Times New Roman" w:cs="Times New Roman"/>
          <w:sz w:val="22"/>
          <w:szCs w:val="22"/>
        </w:rPr>
        <w:t xml:space="preserve"> </w:t>
      </w:r>
      <w:r w:rsidRPr="002540D2">
        <w:rPr>
          <w:rFonts w:ascii="Times New Roman" w:hAnsi="Times New Roman" w:cs="Times New Roman"/>
          <w:sz w:val="22"/>
          <w:szCs w:val="22"/>
        </w:rPr>
        <w:t>Abonent może dokonać zawieszenia świadczenia Usług nie częściej niż raz w roku kalendarzowym;</w:t>
      </w:r>
    </w:p>
    <w:p w14:paraId="6811DCDE" w14:textId="77777777" w:rsidR="00E1313B" w:rsidRPr="002540D2" w:rsidRDefault="00E1313B" w:rsidP="00E1313B">
      <w:pPr>
        <w:spacing w:before="240" w:after="0" w:line="276" w:lineRule="auto"/>
        <w:jc w:val="both"/>
        <w:rPr>
          <w:rFonts w:ascii="Times New Roman" w:hAnsi="Times New Roman" w:cs="Times New Roman"/>
          <w:sz w:val="22"/>
          <w:szCs w:val="22"/>
        </w:rPr>
      </w:pPr>
    </w:p>
    <w:p w14:paraId="10532B4F"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8 </w:t>
      </w:r>
    </w:p>
    <w:p w14:paraId="61B1366F"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OPŁATY, ŚRODKI PRZEJRZYSTOŚCI RACHUNKU I MONITOROWANIA WYKORZYSTANIA USŁUGI</w:t>
      </w:r>
    </w:p>
    <w:p w14:paraId="66823E2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 Sposób i terminy dokonywania płatności uregulowane są w Umowie.</w:t>
      </w:r>
    </w:p>
    <w:p w14:paraId="2D9650DB" w14:textId="77777777" w:rsidR="00E1313B"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2. Opłaty miesięczne w tym Opłata abonamentowa, Opłaty jednorazowe, w tym opłaty za usługi serwisowe należne Operatorowi za określone w Umowie Usługi wskazane są w Podsumowaniu Warunków Umowy  oraz w Cenniku. Cennik dostępny jest na stronie internetowej Operatora a także w Biurze Obsługi Abonenta na każde żądanie Abonenta. </w:t>
      </w:r>
    </w:p>
    <w:p w14:paraId="7AA8A55E" w14:textId="77777777" w:rsidR="00E1313B" w:rsidRDefault="00E1313B" w:rsidP="00E1313B">
      <w:pPr>
        <w:rPr>
          <w:rFonts w:ascii="Times New Roman" w:hAnsi="Times New Roman" w:cs="Times New Roman"/>
          <w:b/>
          <w:bCs/>
          <w:sz w:val="22"/>
          <w:szCs w:val="22"/>
        </w:rPr>
      </w:pPr>
      <w:r>
        <w:rPr>
          <w:rFonts w:ascii="Times New Roman" w:hAnsi="Times New Roman" w:cs="Times New Roman"/>
          <w:b/>
          <w:bCs/>
          <w:sz w:val="22"/>
          <w:szCs w:val="22"/>
        </w:rPr>
        <w:br w:type="page"/>
      </w:r>
    </w:p>
    <w:p w14:paraId="32DCEFC0"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lastRenderedPageBreak/>
        <w:t xml:space="preserve">§ 9 </w:t>
      </w:r>
    </w:p>
    <w:p w14:paraId="60E6621A"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ZAKRES OBOWIĄZKÓW  I ODPOWIEDZIALNOŚCI ABONENTA</w:t>
      </w:r>
    </w:p>
    <w:p w14:paraId="014E78FC"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 Abonent zobowiązany jest do poinformowania Operatora w terminie 7 dni o wszelkich zmianach dotyczących jego statusu prawnego, zmianie danych, których ujawnienie wymagane jest przy zawarciu Umowy, o utracie przysługującego mu Tytułu prawnego do Lokalu, lub zmianie innych danych niezbędnych dla zgodnego z umową świadczenia Usług.</w:t>
      </w:r>
    </w:p>
    <w:p w14:paraId="3A84007D"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 W przypadku nie powiadomienia Operatora o zmianie danych niezbędnych do prawidłowego świadczenia Usług Operator nie ponosi odpowiedzialności za brak dostępu do Usług lub ich nienależytą jakość.</w:t>
      </w:r>
    </w:p>
    <w:p w14:paraId="751383F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3. Abonentowi zabrania się podejmowania jakichkolwiek czynności naruszających postanowienia Umowy bądź Regulaminu, w szczególności zagrażających bezpieczeństwu lub integralności Sieci bądź Usług, w tym: </w:t>
      </w:r>
    </w:p>
    <w:p w14:paraId="08B9934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a) naruszania lub ingerowania w Urządzenia Sieci Operatora, w Instalację wykonaną przez Operatora oraz Instalację i urządzenia innych Operatorów Sieci, w tym samowolnego dokonywania zmian, przeróbek, napraw, konserwacji oraz samodzielnego usuwania uszkodzeń; </w:t>
      </w:r>
    </w:p>
    <w:p w14:paraId="52533B9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ingerowania w Urządzenia dostępowe będące własnością Operatora;</w:t>
      </w:r>
    </w:p>
    <w:p w14:paraId="5E22104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umożliwiania dostępu do Sieci i Urządzeń dostępowych osobom trzecim;</w:t>
      </w:r>
    </w:p>
    <w:p w14:paraId="5BD780B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d) zakłócania działania Sieci;</w:t>
      </w:r>
    </w:p>
    <w:p w14:paraId="7572795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e) podejmowania działań mogących uszkodzić lub zakłócić pracę Sieci lub Instalacji Operatora lub innych Abonentów;</w:t>
      </w:r>
    </w:p>
    <w:p w14:paraId="43A5348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f) blokowania działania oraz prób włamań do systemów oraz wszelkich innych działań powodujących zakłócenia w pracy Sieci Internet;</w:t>
      </w:r>
    </w:p>
    <w:p w14:paraId="33DBFA2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g) rozpowszechniania w Sieci Internet treści niezgodnych z prawem polskim oraz prawem międzynarodowym, w szczególności nielegalnego oprogramowania oraz plików audiowizualnych; </w:t>
      </w:r>
    </w:p>
    <w:p w14:paraId="19177F7C"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h) podejmowania działań powodujących ingerowanie lub niszczenie danych innych Abonentów lub Sieci internetowej.</w:t>
      </w:r>
    </w:p>
    <w:p w14:paraId="3582741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4. W przypadku stwierdzenia naruszeń lub ingerencji o których mowa w ust.3 powyżej Operator uprawniony jest do:</w:t>
      </w:r>
    </w:p>
    <w:p w14:paraId="68AB769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zawiadomienia właściwych służb, w trybie przewidzianym prawem, o takich naruszeniach oraz przekazania danych osoby, która dopuściła się takich naruszeń;</w:t>
      </w:r>
    </w:p>
    <w:p w14:paraId="14F20EA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eliminacji przekazu komunikatu, który zagraża bezpieczeństwu sieci lub usług;</w:t>
      </w:r>
    </w:p>
    <w:p w14:paraId="2527BC56"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przerwania lub ograniczenia świadczenia usługi telekomunikacyjnej na zakończeniu sieci, z którego następuje wysyłanie komunikatów zagrażających bezpieczeństwu sieci usług.</w:t>
      </w:r>
    </w:p>
    <w:p w14:paraId="0070E92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Operator niezwłocznie powiadomi Abonenta o zastosowanych środkach za pośrednictwem poczty elektronicznej, SMS lub telefonicznie.</w:t>
      </w:r>
    </w:p>
    <w:p w14:paraId="06ADB366"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5. Abonent ponosi odpowiedzialność za wszelkie szkody, które wyrządził Operatorowi i innym Abonentom naruszając postanowienia niniejszego Regulaminu lub Umowy. </w:t>
      </w:r>
    </w:p>
    <w:p w14:paraId="50C7F9F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6. Operator uprawniony jest do żądania naprawienia szkody przez Abonenta poprzez zapłatę kary umownej określonej w Umowie dla wyraźnie wskazanych przypadków niewykonania lub nienależytego wykonania Umowy przez Abonenta, zaś jeśli kara umowna nie została w Umowie przewidziana – do żądania naprawienia szkody na zasadach ogólnych. </w:t>
      </w:r>
    </w:p>
    <w:p w14:paraId="22CC6623" w14:textId="77777777" w:rsidR="00E1313B" w:rsidRDefault="00E1313B" w:rsidP="00E1313B">
      <w:pPr>
        <w:rPr>
          <w:rFonts w:ascii="Times New Roman" w:hAnsi="Times New Roman" w:cs="Times New Roman"/>
          <w:b/>
          <w:bCs/>
          <w:sz w:val="22"/>
          <w:szCs w:val="22"/>
        </w:rPr>
      </w:pPr>
      <w:r>
        <w:rPr>
          <w:rFonts w:ascii="Times New Roman" w:hAnsi="Times New Roman" w:cs="Times New Roman"/>
          <w:b/>
          <w:bCs/>
          <w:sz w:val="22"/>
          <w:szCs w:val="22"/>
        </w:rPr>
        <w:br w:type="page"/>
      </w:r>
    </w:p>
    <w:p w14:paraId="167704C4"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lastRenderedPageBreak/>
        <w:t xml:space="preserve">§ 10 </w:t>
      </w:r>
    </w:p>
    <w:p w14:paraId="6EFE8195"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ZAKRES OBOWIĄZKÓW OPERATORA</w:t>
      </w:r>
    </w:p>
    <w:p w14:paraId="34BE1BA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 Operator zobowiązany jest do świadczenia na rzecz Abonenta, we wskazanym przez niego w Umowie Lokalu, Usług zgodnie z wybranym przez Abonenta i określonym w Umowie Pakietem.</w:t>
      </w:r>
    </w:p>
    <w:p w14:paraId="7C38A11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 Obowiązkiem Operatora jest utrzymanie Sieci w stanie zapewniającym świadczenie Usług zgodnie z zawartą Umową, niniejszym Regulaminem oraz z obowiązującymi normami.</w:t>
      </w:r>
    </w:p>
    <w:p w14:paraId="23883EF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3. Operator zobowiązany jest do obsługi Abonenta i udzielania mu pomocy i niezbędnych informacji w związku z wykonywaniem Umowy zarówno w Biurze Obsługi Abonenta jak i telefonicznie, w godzinach pracy Biura Obsługi Abonenta.</w:t>
      </w:r>
    </w:p>
    <w:p w14:paraId="3CE3E39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4. Operator udostępnia informacje o zagrożeniach związanych ze świadczoną Usługą, w tym o sposobach ochrony bezpieczeństwa, prywatności i danych osobowych na swojej stronie internetowej, w tym poprzez wskazanie linku do strony Biuletynu Informacji Publicznej Urzędu Komunikacji Elektronicznej, gdzie publikowane są informacje dotyczące sposobów ochrony bezpieczeństwa, prywatności i danych osobowych podczas korzystania z usług.</w:t>
      </w:r>
    </w:p>
    <w:p w14:paraId="0D9F069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5. W przypadku naruszenia bezpieczeństwa Sieci lub Usług, zagrożenia takim naruszeniem lub podatnością na wystąpienie naruszenia, które mogą mieć wpływ na usługi świadczone Abonentowi Operator niezwłocznie zastosuje środki organizacyjne i techniczne mające na celu wyeliminowanie lub zminimalizowanie zagrożenia, w tym zablokuje przekaz komunikatu, który zagraża bezpieczeństwu Sieci lub Usług, przerwie lub ograniczy świadczenie usługi telekomunikacyjnej na zakończeniu Sieci, z którego następuje wysyłanie komunikatów zagrażających bezpieczeństwu Sieci lub Usług. W miarę możliwości Operator powiadomi Abonenta o stwierdzonym zagrożeniu dla bezpieczeństwa Sieci i Usług i pouczy o możliwych do zastosowania przez Abonenta środkach bezpieczeństwa.</w:t>
      </w:r>
    </w:p>
    <w:p w14:paraId="28CD074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6. Operator zobowiązany jest do zapewnienia Abonentom nieodpłatnego usuwania awarii, a także świadczenia usług serwisowych, na zasadach określonych w § 11.</w:t>
      </w:r>
    </w:p>
    <w:p w14:paraId="5C9C232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7. Operator zobowiązany jest informować wszystkich Abonentów z co najmniej 7 dniowym wyprzedzeniem, o wszelkich zmianach, przerwach pracy Sieci, Przerwach Technicznych, pracach modernizacyjnych i konserwacyjnych. Informacja taka przekazana zostanie za pośrednictwem komunikatów na stronie internetowej.</w:t>
      </w:r>
    </w:p>
    <w:p w14:paraId="6CFC6CA5"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11 </w:t>
      </w:r>
    </w:p>
    <w:p w14:paraId="2AE0F6F8"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SERWIS TECHNICZNY</w:t>
      </w:r>
    </w:p>
    <w:p w14:paraId="136F59D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 Abonent może zgłosić Awarię świadczonych przez Operatora Usług. Usterkę należy zgłosić w Biurze Obsługi Abonenta osobiście, telefonicznie lub za pośrednictwem poczty elektronicznej w godzinach pracy Biura. </w:t>
      </w:r>
    </w:p>
    <w:p w14:paraId="31D66D7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 Zgłoszenie powinno zawierać: adres (z podaniem numeru bloku i numeru mieszkania - jeśli ma to zastosowanie), numer telefonu kontaktowego oraz krótką charakterystykę Awarii.</w:t>
      </w:r>
    </w:p>
    <w:p w14:paraId="0A32385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3. Działania zmierzające do usunięcia Awarii będą podejmowane nie później niż w ciągu 48 godzin przypadających w dni robocze, od chwili zgłoszenia Awarii przez Abonenta.</w:t>
      </w:r>
    </w:p>
    <w:p w14:paraId="43A8075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4. Operator zapewnia serwis techniczny w godz. od  9:00 do 21:00  w dni powszednie. </w:t>
      </w:r>
    </w:p>
    <w:p w14:paraId="202F8FF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5. Abonent zobowiązany jest pokryć koszy obsługi serwisowej, w tym koszty dojazdu serwisu do Lokalu Abonenta w przypadku zamówienia płatnych usług serwisowych, a także w przypadku nieuzasadnionego wezwania serwisu. Za nieuzasadnione wezwanie serwisu przyjmuje się przypadki, gdy zgłoszona Awaria wynika z:</w:t>
      </w:r>
    </w:p>
    <w:p w14:paraId="5BB2E95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w:t>
      </w:r>
      <w:r>
        <w:rPr>
          <w:rFonts w:ascii="Times New Roman" w:hAnsi="Times New Roman" w:cs="Times New Roman"/>
          <w:sz w:val="22"/>
          <w:szCs w:val="22"/>
        </w:rPr>
        <w:t xml:space="preserve"> </w:t>
      </w:r>
      <w:r w:rsidRPr="002540D2">
        <w:rPr>
          <w:rFonts w:ascii="Times New Roman" w:hAnsi="Times New Roman" w:cs="Times New Roman"/>
          <w:sz w:val="22"/>
          <w:szCs w:val="22"/>
        </w:rPr>
        <w:t xml:space="preserve">przyczyn dotyczących wad lub uszkodzeń Odbiornika, Terminala lub Aparatu telefonicznego Abonenta; </w:t>
      </w:r>
    </w:p>
    <w:p w14:paraId="79AFB7E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w:t>
      </w:r>
      <w:r>
        <w:rPr>
          <w:rFonts w:ascii="Times New Roman" w:hAnsi="Times New Roman" w:cs="Times New Roman"/>
          <w:sz w:val="22"/>
          <w:szCs w:val="22"/>
        </w:rPr>
        <w:t xml:space="preserve"> </w:t>
      </w:r>
      <w:r w:rsidRPr="002540D2">
        <w:rPr>
          <w:rFonts w:ascii="Times New Roman" w:hAnsi="Times New Roman" w:cs="Times New Roman"/>
          <w:sz w:val="22"/>
          <w:szCs w:val="22"/>
        </w:rPr>
        <w:t xml:space="preserve">uszkodzenia Instalacji wynikającego z winy lub rażącego niedbalstwa Abonenta, </w:t>
      </w:r>
    </w:p>
    <w:p w14:paraId="652F035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w:t>
      </w:r>
      <w:r>
        <w:rPr>
          <w:rFonts w:ascii="Times New Roman" w:hAnsi="Times New Roman" w:cs="Times New Roman"/>
          <w:sz w:val="22"/>
          <w:szCs w:val="22"/>
        </w:rPr>
        <w:t xml:space="preserve"> </w:t>
      </w:r>
      <w:r w:rsidRPr="002540D2">
        <w:rPr>
          <w:rFonts w:ascii="Times New Roman" w:hAnsi="Times New Roman" w:cs="Times New Roman"/>
          <w:sz w:val="22"/>
          <w:szCs w:val="22"/>
        </w:rPr>
        <w:t>postępowania Abonenta niezgodnego z  instrukcją obsługi Urządzenia dostępowego.</w:t>
      </w:r>
    </w:p>
    <w:p w14:paraId="579F119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lastRenderedPageBreak/>
        <w:t>6.</w:t>
      </w:r>
      <w:r>
        <w:rPr>
          <w:rFonts w:ascii="Times New Roman" w:hAnsi="Times New Roman" w:cs="Times New Roman"/>
          <w:sz w:val="22"/>
          <w:szCs w:val="22"/>
        </w:rPr>
        <w:t xml:space="preserve"> </w:t>
      </w:r>
      <w:r w:rsidRPr="002540D2">
        <w:rPr>
          <w:rFonts w:ascii="Times New Roman" w:hAnsi="Times New Roman" w:cs="Times New Roman"/>
          <w:sz w:val="22"/>
          <w:szCs w:val="22"/>
        </w:rPr>
        <w:t>Abonent może uzyskać informację o obowiązujących cenach i kosztach usług serwisowych z Cennika</w:t>
      </w:r>
    </w:p>
    <w:p w14:paraId="0C71CB0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    dostępnego na stronie internetowej Operatora, a także poprzez kontakt telefoniczny z BOA.</w:t>
      </w:r>
    </w:p>
    <w:p w14:paraId="0486C634"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12 </w:t>
      </w:r>
    </w:p>
    <w:p w14:paraId="416E79A1"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ODPOWIEDZIALNOŚĆ OPERATORA</w:t>
      </w:r>
    </w:p>
    <w:p w14:paraId="463CECE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 W przypadku niewykonania lub nienależytego wykonania Umowy przez Operatora, w tym:</w:t>
      </w:r>
    </w:p>
    <w:p w14:paraId="2A5A3F5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a) gdy nie został osiągnięty określony w Umowie poziom jakości Usługi, </w:t>
      </w:r>
    </w:p>
    <w:p w14:paraId="633C3D5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stałych lub regularnie powtarzających się istotnych rozbieżności pomiędzy faktycznym wykonaniem Usług internetowych pod względem prędkości lub innych parametrów jakości Usług, a deklarowanym przez Operatora w Umowie, w przypadku gdy odnośne fakty zostały ustalone przy pomocy mechanizmu monitorowania certyfikowanego przez Prezesa UKE,</w:t>
      </w:r>
    </w:p>
    <w:p w14:paraId="190981C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c) braku reakcji Operatora na naruszenie bezpieczeństwa, zagrożenie lub lukę w systemie bezpieczeństwa Sieci lub Usług, Abonentowi przysługuje prawo zwrotu Opłaty miesięcznej obliczonej proporcjonalnie do ilości dni, w których Usługi nie były świadczone należycie. </w:t>
      </w:r>
    </w:p>
    <w:p w14:paraId="1CC3927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 Poza zwrotem części Opłaty miesięcznej w przypadkach, o których mowa w ust. 1 powyżej za które Operator ponosi odpowiedzialność, Operator zobowiązany jest do zapłaty Abonentowi kary umownej w wysokości 1/30 Opłaty miesięcznej za każdy rozpoczęty dzień nienależytego świadczenia Usług.</w:t>
      </w:r>
    </w:p>
    <w:p w14:paraId="15D6D8C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3. Zwrot Opłaty miesięcznej i kara umowna zostaną zgodnie z  dyspozycją Abonenta zaliczone na poczet zaległych lub przyszłych należności lub wypłacone Abonentowi, w terminie 14 dni od dnia pozytywnego rozpatrzenia reklamacji Abonenta i wskazania przez Abonenta sposobu wypłaty.</w:t>
      </w:r>
    </w:p>
    <w:p w14:paraId="6E46A28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4. Operator nie ponosi odpowiedzialności za niewykonanie lub nienależyte wykonanie Umowy, jeśli nastąpiło ono na skutek okoliczności niezależnych od Operatora, w szczególności: </w:t>
      </w:r>
    </w:p>
    <w:p w14:paraId="26D51DC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za stan techniczny Urządzenia końcowego Abonenta;</w:t>
      </w:r>
    </w:p>
    <w:p w14:paraId="58E36EB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za szkody wyrządzone przez Abonenta w Sieci lub Instalacji;</w:t>
      </w:r>
    </w:p>
    <w:p w14:paraId="281B817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za przerwy i zakłócenia spowodowane Siłą Wyższą, lub innymi  niezależnymi od Operatora  okolicznościami, w szczególności działaniem lub zaniechaniem osób trzecich za które Operator nie odpowiada i którymi nie posługuje się przy wykonywaniu Umowy;</w:t>
      </w:r>
    </w:p>
    <w:p w14:paraId="4243101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d) za formę i treść </w:t>
      </w:r>
      <w:proofErr w:type="spellStart"/>
      <w:r w:rsidRPr="002540D2">
        <w:rPr>
          <w:rFonts w:ascii="Times New Roman" w:hAnsi="Times New Roman" w:cs="Times New Roman"/>
          <w:sz w:val="22"/>
          <w:szCs w:val="22"/>
        </w:rPr>
        <w:t>reemitowanych</w:t>
      </w:r>
      <w:proofErr w:type="spellEnd"/>
      <w:r w:rsidRPr="002540D2">
        <w:rPr>
          <w:rFonts w:ascii="Times New Roman" w:hAnsi="Times New Roman" w:cs="Times New Roman"/>
          <w:sz w:val="22"/>
          <w:szCs w:val="22"/>
        </w:rPr>
        <w:t xml:space="preserve"> programów telewizyjnych i radiowych;</w:t>
      </w:r>
    </w:p>
    <w:p w14:paraId="21CD3C5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e) za zaprzestanie nadawania programów przez nadawców;</w:t>
      </w:r>
    </w:p>
    <w:p w14:paraId="5990A45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f) za formę i treści rozpowszechniane przez Użytkownika w sieci Internet. </w:t>
      </w:r>
    </w:p>
    <w:p w14:paraId="1CFE0D3B"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§13 </w:t>
      </w:r>
    </w:p>
    <w:p w14:paraId="594E3F90"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REKLAMACJE</w:t>
      </w:r>
    </w:p>
    <w:p w14:paraId="29E95AD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 Abonent może składać reklamacje z tytułu niedotrzymania z winy Operatora terminu rozpoczęcia świadczenia Usług, niewykonania lub nienależytego wykonania Usług bądź nieprawidłowego obliczenia należności za Usługi </w:t>
      </w:r>
    </w:p>
    <w:p w14:paraId="784DE62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w:t>
      </w:r>
      <w:r>
        <w:rPr>
          <w:rFonts w:ascii="Times New Roman" w:hAnsi="Times New Roman" w:cs="Times New Roman"/>
          <w:sz w:val="22"/>
          <w:szCs w:val="22"/>
        </w:rPr>
        <w:t xml:space="preserve"> </w:t>
      </w:r>
      <w:r w:rsidRPr="002540D2">
        <w:rPr>
          <w:rFonts w:ascii="Times New Roman" w:hAnsi="Times New Roman" w:cs="Times New Roman"/>
          <w:sz w:val="22"/>
          <w:szCs w:val="22"/>
        </w:rPr>
        <w:t xml:space="preserve">pisemnie w Biurze Obsługi Abonenta lub za pośrednictwem poczty, </w:t>
      </w:r>
    </w:p>
    <w:p w14:paraId="5F836B6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w:t>
      </w:r>
      <w:r>
        <w:rPr>
          <w:rFonts w:ascii="Times New Roman" w:hAnsi="Times New Roman" w:cs="Times New Roman"/>
          <w:sz w:val="22"/>
          <w:szCs w:val="22"/>
        </w:rPr>
        <w:t xml:space="preserve"> </w:t>
      </w:r>
      <w:r w:rsidRPr="002540D2">
        <w:rPr>
          <w:rFonts w:ascii="Times New Roman" w:hAnsi="Times New Roman" w:cs="Times New Roman"/>
          <w:sz w:val="22"/>
          <w:szCs w:val="22"/>
        </w:rPr>
        <w:t>drogą elektroniczną, w tym na adres e-mail Operatora wskazany w Umowie,</w:t>
      </w:r>
    </w:p>
    <w:p w14:paraId="4FBBB3A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w:t>
      </w:r>
      <w:r>
        <w:rPr>
          <w:rFonts w:ascii="Times New Roman" w:hAnsi="Times New Roman" w:cs="Times New Roman"/>
          <w:sz w:val="22"/>
          <w:szCs w:val="22"/>
        </w:rPr>
        <w:t xml:space="preserve"> </w:t>
      </w:r>
      <w:r w:rsidRPr="002540D2">
        <w:rPr>
          <w:rFonts w:ascii="Times New Roman" w:hAnsi="Times New Roman" w:cs="Times New Roman"/>
          <w:sz w:val="22"/>
          <w:szCs w:val="22"/>
        </w:rPr>
        <w:t>ustnie – telefonicznie albo osobiście do protokołu w biurze obsługi Operatora.</w:t>
      </w:r>
    </w:p>
    <w:p w14:paraId="6EE886E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lastRenderedPageBreak/>
        <w:t>2. W przypadku złożenia reklamacji pisemnie w Biurze Obsługi Abonenta lub ustnie upoważniona osoba reprezentująca Operatora przyjmująca reklamację jest obowiązana niezwłocznie potwierdzić jej przyjęcie w formie pisemnej.</w:t>
      </w:r>
    </w:p>
    <w:p w14:paraId="698B44D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3. W przypadku złożenia reklamacji pisemnie za pośrednictwem poczty, telefonicznie lub drogą elektroniczną, Operator jest obowiązany w terminie 14 dni od dnia złożenia reklamacji do potwierdzenia jej przyjęcia, chyba że udzielono odpowiedzi na reklamację w terminie 14 dni od dnia jej złożenia.</w:t>
      </w:r>
    </w:p>
    <w:p w14:paraId="1EDC1976"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4. Potwierdzenie przyjęcia reklamacji wskazuje dzień złożenia reklamacji nazwę, adres oraz numer telefonu.</w:t>
      </w:r>
    </w:p>
    <w:p w14:paraId="7CC9904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5. Reklamacja może być złożona w terminie 12 miesięcy od ostatniego dnia okresu rozliczeniowego, w którym zakończyła się przerwa w świadczeniu Usług, lub od dnia, w którym Usługa została nienależycie wykonana lub miała być wykonana, lub od dnia doręczenia faktury zawierającej nieprawidłowe obliczenie należności z tytułu świadczenia Usług.</w:t>
      </w:r>
    </w:p>
    <w:p w14:paraId="5BB1719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6. Osoba dokonująca zgłoszenia reklamacji powinna w niej zawrzeć:</w:t>
      </w:r>
    </w:p>
    <w:p w14:paraId="415EF6A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imię i nazwisko albo nazwę oraz adres zamieszkania albo siedziby Abonenta;</w:t>
      </w:r>
    </w:p>
    <w:p w14:paraId="732883B5"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określenie przedmiotu reklamacji oraz reklamowanego okresu;</w:t>
      </w:r>
    </w:p>
    <w:p w14:paraId="7451B54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przedstawienie okoliczności uzasadniających reklamację;</w:t>
      </w:r>
    </w:p>
    <w:p w14:paraId="7DA5699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d) przydzielony reklamującemu numer, którego dotyczy reklamacja, numer ewidencyjny nadany reklamującemu przez Operatora lub adres miejsca zakończenia Sieci;</w:t>
      </w:r>
    </w:p>
    <w:p w14:paraId="4DD0DA96"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e) datę zawarcia Umowy i określony w niej termin rozpoczęcia świadczenia Usług - w przypadku reklamacji, dotyczącej terminu rozpoczęcia świadczenia Usług</w:t>
      </w:r>
    </w:p>
    <w:p w14:paraId="605E9BC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f) wysokość kwoty odszkodowania lub innej należności - w przypadku gdy reklamujący żąda ich wypłaty;</w:t>
      </w:r>
    </w:p>
    <w:p w14:paraId="288A579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g) numer konta bankowego lub adres właściwy do wypłaty odszkodowania lub innej należności albo wniosek o ich zaliczenie na poczet przyszłych płatności;</w:t>
      </w:r>
    </w:p>
    <w:p w14:paraId="5E4E135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h) sposób, w jaki ma zostać przekazana odpowiedź na reklamację; </w:t>
      </w:r>
    </w:p>
    <w:p w14:paraId="7448DD4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i) podpis reklamującego - w przypadku reklamacji złożonej w formie pisemnej.</w:t>
      </w:r>
    </w:p>
    <w:p w14:paraId="2A5CC8A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7. W przypadku gdy reklamacja złożona pisemnie w Biurze Obsługi Abonenta, ustnie do protokołu lub telefonicznie nie spełnia warunków określonych w ust. 6, upoważniona osoba reprezentująca Operatora przyjmująca reklamację, o ile uzna, że jest to konieczne do prawidłowego rozpatrzenia reklamacji jest obowiązana do niezwłocznego poinformowania reklamującego o konieczności jej uzupełnienia, z pouczeniem, że nieuzupełnienie reklamacji spowoduje pozostawienie reklamacji bez rozpoznania.</w:t>
      </w:r>
    </w:p>
    <w:p w14:paraId="44897D0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8. W przypadku gdy złożona w inny niż wskazany w ust. 7 sposób reklamacja nie spełnia warunków określonych w ust. 6 Operator, o ile uzna, że jest to konieczne do prawidłowego rozpatrzenia reklamacji, niezwłocznie wzywa reklamującego do jej uzupełnienia, określając termin, nie krótszy niż 7 dni, i zakres tego uzupełnienia, z pouczeniem, że nieuzupełnienie reklamacji w określonym terminie spowoduje pozostawienie reklamacji bez rozpoznania. Po bezskutecznym upływie wyznaczonego terminu reklamację pozostawia się bez rozpoznania.</w:t>
      </w:r>
    </w:p>
    <w:p w14:paraId="698DC29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9. Po bezskutecznym upływie wyznaczonego zgodnie z ust. 7 lub 8 terminu reklamację pozostawia się bez rozpoznania.</w:t>
      </w:r>
    </w:p>
    <w:p w14:paraId="7E6F0746"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10. Złożenie reklamacji nie zwalnia z obowiązku uiszczania Opłat za korzystanie z Usług za okresy nie objęte reklamacją.</w:t>
      </w:r>
    </w:p>
    <w:p w14:paraId="0477024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11. Operator przy załatwianiu reklamacji obowiązany jest rozpatrzyć wyczerpująco wszelkie okoliczności, a w szczególności:</w:t>
      </w:r>
    </w:p>
    <w:p w14:paraId="649EABA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lastRenderedPageBreak/>
        <w:t>a) dokumenty i inne dowody przedstawione przez osobę reklamującą lub będące w posiadaniu Operatora</w:t>
      </w:r>
    </w:p>
    <w:p w14:paraId="362C851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wyniki postępowania wyjaśniającego, przeprowadzonego przez właściwe służby techniczne Operatora</w:t>
      </w:r>
    </w:p>
    <w:p w14:paraId="64FB294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badania techniczne i obserwacje urządzeń, w sposób przewidziany dla danego rodzaju Usług</w:t>
      </w:r>
    </w:p>
    <w:p w14:paraId="126CA70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12. Operator w terminie 30 dni od złożenia reklamacji  udziela odpowiedzi na reklamację. Odpowiedź na reklamację powinna zawierać:</w:t>
      </w:r>
    </w:p>
    <w:p w14:paraId="6D4F62A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nazwę jednostki Operatora rozpatrującej reklamację;</w:t>
      </w:r>
    </w:p>
    <w:p w14:paraId="198938C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informację o dniu złożenia reklamacji;</w:t>
      </w:r>
    </w:p>
    <w:p w14:paraId="4052F6B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rozstrzygnięcie o uznaniu lub odmowie uznania reklamacji;</w:t>
      </w:r>
    </w:p>
    <w:p w14:paraId="49CEAF1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d) w przypadku przyznania odszkodowania - określenie wysokości kwoty i terminu jego wypłaty;</w:t>
      </w:r>
    </w:p>
    <w:p w14:paraId="191F76B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e) w przypadku zwrotu innej należności - określenie wysokości kwoty i terminu jej zwrotu;</w:t>
      </w:r>
    </w:p>
    <w:p w14:paraId="671B471D"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f) pouczenie o wyczerpaniu drogi postępowania reklamacyjnego i prawie dochodzenia roszczeń w postępowaniu sądowym, a dodatkowo, w przypadku gdy reklamującym jest Konsument o prawie dochodzenia roszczeń w postępowaniu w sprawie pozasądowego rozwiązywania sporów konsumenckich przed Prezesem UKE;;</w:t>
      </w:r>
    </w:p>
    <w:p w14:paraId="1C84198D"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g) podpis upoważnionego pracownika reprezentującego Operatora, z podaniem zajmowanego przez niego stanowiska.</w:t>
      </w:r>
    </w:p>
    <w:p w14:paraId="12D4ECEC"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13. W przypadku odmowy uznania reklamacji w całości lub części odpowiedź na reklamację powinna:</w:t>
      </w:r>
    </w:p>
    <w:p w14:paraId="0D91E42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dodatkowo zawierać uzasadnienie faktyczne i prawne;</w:t>
      </w:r>
    </w:p>
    <w:p w14:paraId="30E9FAB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zostać doręczona reklamującemu przesyłką poleconą gdy odpowiedź jest udzielana w formie pisemnej.</w:t>
      </w:r>
    </w:p>
    <w:p w14:paraId="1B441CD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14. Potwierdzenie przyjęcia reklamacji do rozpoznania oraz odpowiedź na reklamację następują w formie pisemnej, z tym zastrzeżeniem, że Operator może udzielić dokonać tych czynności za pośrednictwem poczty elektronicznej, o ile uzyskał zgodę Abonenta (wyrażoną w Umowie, reklamacji lub osobnym oświadczeniu), a także bez konieczności uzyskania zgody Abonenta jeśli złożył on reklamację za pośrednictwem poczty elektronicznej. Operator dokonuje potwierdzenia przyjęcia reklamacji oraz udziela odpowiedzi na reklamację na wskazany w tym celu adres poczty elektronicznej, a jeśli Abonent nie wskazał adresu – na adres, z którego reklamacja została wysłana.</w:t>
      </w:r>
    </w:p>
    <w:p w14:paraId="1F124BB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15. W przypadku, kiedy przedmiotem reklamacji jest niewykonanie lub nienależyte wykonanie Usługi lub nieprawidłowe obliczenie należności z tytułu świadczonej Usługi, wraz z wniesieniem reklamacji obowiązek zapłaty kwestionowanej kwoty zostaje zawieszony do czasu rozpatrzenia reklamacji.</w:t>
      </w:r>
    </w:p>
    <w:p w14:paraId="1BEF00B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16. W przypadku negatywnego rozpatrzenia reklamacji, kwestionowana kwota powinna być zapłacona w terminie 14 dni od daty doręczenia Abonentowi odpowiedzi na reklamację.</w:t>
      </w:r>
    </w:p>
    <w:p w14:paraId="3AFA915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17. Po wyczerpaniu drogi postępowania reklamacyjnego Abonent ma prawo skierować sprawę na drogę postępowania przed sądem powszechnym lub w przypadku, gdy reklamujący jest osobą fizyczną, która zawarła Umowę w celu niezwiązanym bezpośrednio z jej działalnością gospodarczą lub zawodową, ma ona prawo dochodzenia roszczeń w drodze postępowania w sprawie pozasądowego rozwiązywania sporów konsumenckich prowadzonego przez Prezesa UKE.</w:t>
      </w:r>
    </w:p>
    <w:p w14:paraId="39A7A1C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18. Postępowanie w sprawie pozasądowego rozwiązywania sporów konsumenckich prowadzi Prezes UKE, na wniosek Abonenta będącego Konsumentem, złożony w postaci papierowej lub elektronicznej, lub z urzędu – gdy wymaga tego interes Konsumenta. Wniosek o wszczęcie postępowania zawiera co najmniej oznaczenie stron, dokładnie określone żądanie, wniosek o przedstawienie przez Prezesa UKE stronom propozycji rozwiązania sporu, oraz  podpis wnioskodawcy. Do wniosku dołącza się uzasadnienie żądania oraz kopie posiadanych dokumentów potwierdzających informacje przedstawione we wniosku. Szczegółowe informacje dostępne są na stronie internetowej UKE:https://cik.uke.gov.pl/uslugi-teleko/dochodzenie-roszczen/pozasadowe-rozwiazywanie-sporow-adr-tele/</w:t>
      </w:r>
    </w:p>
    <w:p w14:paraId="6EF65F4D"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lastRenderedPageBreak/>
        <w:t xml:space="preserve">§14 </w:t>
      </w:r>
    </w:p>
    <w:p w14:paraId="7CB31184"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POSTANOWIENIA SZCZEGÓŁOWE DOTYCZĄCE USŁUG TELEWIZJI</w:t>
      </w:r>
    </w:p>
    <w:p w14:paraId="7CB4019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w:t>
      </w:r>
      <w:r>
        <w:rPr>
          <w:rFonts w:ascii="Times New Roman" w:hAnsi="Times New Roman" w:cs="Times New Roman"/>
          <w:sz w:val="22"/>
          <w:szCs w:val="22"/>
        </w:rPr>
        <w:t xml:space="preserve"> </w:t>
      </w:r>
      <w:r w:rsidRPr="002540D2">
        <w:rPr>
          <w:rFonts w:ascii="Times New Roman" w:hAnsi="Times New Roman" w:cs="Times New Roman"/>
          <w:sz w:val="22"/>
          <w:szCs w:val="22"/>
        </w:rPr>
        <w:t>Zmiany Umowy nie stanowią:</w:t>
      </w:r>
    </w:p>
    <w:p w14:paraId="20ADFBD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w:t>
      </w:r>
      <w:r>
        <w:rPr>
          <w:rFonts w:ascii="Times New Roman" w:hAnsi="Times New Roman" w:cs="Times New Roman"/>
          <w:sz w:val="22"/>
          <w:szCs w:val="22"/>
        </w:rPr>
        <w:t xml:space="preserve"> </w:t>
      </w:r>
      <w:r w:rsidRPr="002540D2">
        <w:rPr>
          <w:rFonts w:ascii="Times New Roman" w:hAnsi="Times New Roman" w:cs="Times New Roman"/>
          <w:sz w:val="22"/>
          <w:szCs w:val="22"/>
        </w:rPr>
        <w:t>zmiana kolejności emisji programów w ramach tego samego Pakietu,</w:t>
      </w:r>
    </w:p>
    <w:p w14:paraId="4DA21B1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w:t>
      </w:r>
      <w:r>
        <w:rPr>
          <w:rFonts w:ascii="Times New Roman" w:hAnsi="Times New Roman" w:cs="Times New Roman"/>
          <w:sz w:val="22"/>
          <w:szCs w:val="22"/>
        </w:rPr>
        <w:t xml:space="preserve"> </w:t>
      </w:r>
      <w:r w:rsidRPr="002540D2">
        <w:rPr>
          <w:rFonts w:ascii="Times New Roman" w:hAnsi="Times New Roman" w:cs="Times New Roman"/>
          <w:sz w:val="22"/>
          <w:szCs w:val="22"/>
        </w:rPr>
        <w:t>zmiana częstotliwości nadawania programu,</w:t>
      </w:r>
    </w:p>
    <w:p w14:paraId="5EF590CD"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w:t>
      </w:r>
      <w:r>
        <w:rPr>
          <w:rFonts w:ascii="Times New Roman" w:hAnsi="Times New Roman" w:cs="Times New Roman"/>
          <w:sz w:val="22"/>
          <w:szCs w:val="22"/>
        </w:rPr>
        <w:t xml:space="preserve"> </w:t>
      </w:r>
      <w:r w:rsidRPr="002540D2">
        <w:rPr>
          <w:rFonts w:ascii="Times New Roman" w:hAnsi="Times New Roman" w:cs="Times New Roman"/>
          <w:sz w:val="22"/>
          <w:szCs w:val="22"/>
        </w:rPr>
        <w:t>zmiana terminów nadawania, sposobu emisji i zawartości programu lokalnego.</w:t>
      </w:r>
    </w:p>
    <w:p w14:paraId="0DC0EDB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O takiej zmianie Operator powiadomi Abonenta co najmniej 14 dni wcześniej na kanale informacyjnym lub / i stronie internetowej Operatora. </w:t>
      </w:r>
    </w:p>
    <w:p w14:paraId="3D6BD51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2. Operator może udostępniać Abonentowi bez dodatkowych opłat dodatkowe programy, nie objęte Pakietem, w szczególności w okresach testowych lub promocyjnych. Udostępnienie jaki i wycofanie takiego programu nie stanowi zmiany Umowy. </w:t>
      </w:r>
    </w:p>
    <w:p w14:paraId="6CDA2D1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3. Opłaty nie obejmują opłat za posiadanie i używanie odbiornika telewizyjnego lub radiowego, które są pobierane na podstawie obowiązujących przepisów.</w:t>
      </w:r>
    </w:p>
    <w:p w14:paraId="08FFC5FD"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15</w:t>
      </w:r>
    </w:p>
    <w:p w14:paraId="575B2219"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POSTANOWIENIA SZCZEGÓŁOWE DOTYCZĄCE USŁUG INTERNETOWYCH</w:t>
      </w:r>
    </w:p>
    <w:p w14:paraId="5E37F2D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 W ramach Usługi Internetowej Operator zapewnia Abonentowi prawo do uzyskania dostępu do informacji i treści oraz do ich rozpowszechniania, a także do korzystania z wybranych aplikacji i usług oraz ich udostępniania, jak również do korzystania z wybranego Urządzenia końcowego, niezależnie od lokalizacji Abonenta lub dostawcy usług czy też od lokalizacji, miejsca pochodzenia lub miejsca docelowego informacji, treści lub usługi. </w:t>
      </w:r>
    </w:p>
    <w:p w14:paraId="236C398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 Świadcząc Usługę Internetową Operator traktuje wszystkie transmisje danych równo, bez dyskryminacji, ograniczenia czy ingerencji w ich treść, bez względu na nadawcę i odbiorcę, pobierane lub rozpowszechniane treści, wykorzystywane lub udostępniane aplikacje lub usługi, lub też wykorzystywane urządzenia telekomunikacyjne.</w:t>
      </w:r>
    </w:p>
    <w:p w14:paraId="09E81A4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3. Ze względu na obiektywne różnice w wymogach dotyczących technicznej jakości Usługi w zakresie określonych kategorii ruchu, Operator może stosować odpowiednie środki zarządzania ruchem, które wspierają efektywne wykorzystywanie zasobów sieciowych i optymalizację ogólnej jakości transmisji danych, oraz są przejrzyste, niedyskryminacyjne i proporcjonalne.</w:t>
      </w:r>
    </w:p>
    <w:p w14:paraId="28450A0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4. Operator może stosować środki zarządzania ruchem wykraczające poza odpowiednie środki zarządzania ruchem, które mogą m.in. blokować, spowalniać, zmienić, ograniczać, faworyzować lub ingerować w określone treści, aplikacje lub usługi, lub określone kategorie treści, aplikacji lub usług, lub też pogarszać ich jakość, tylko w razie konieczności i tak długo jak to jest konieczne, aby:</w:t>
      </w:r>
    </w:p>
    <w:p w14:paraId="7B9DBDF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zapewnić zgodność z obowiązującym prawem, w tym z orzeczeniami sądowymi lub decyzjami organów publicznych dysponujących odpowiednimi uprawnieniami,</w:t>
      </w:r>
    </w:p>
    <w:p w14:paraId="6D8EE695"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utrzymać integralność i bezpieczeństwo Sieci, usług świadczonych za pośrednictwem Sieci oraz urządzeń końcowych użytkowników końcowych,</w:t>
      </w:r>
    </w:p>
    <w:p w14:paraId="1E30C13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zapobiec grożącym przeciążeniom Sieci oraz łagodzić skutki wyjątkowego lub tymczasowego przeciążenia Sieci, o ile równoważne rodzaje transferu danych są traktowane równo.</w:t>
      </w:r>
    </w:p>
    <w:p w14:paraId="4F7121C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5. W razie awarii lub powstania wyjątkowego, tymczasowego przeciążenia Sieci Operator może na czas takiego zdarzenia zastosować następujące środki zarządzania ruchem:</w:t>
      </w:r>
    </w:p>
    <w:p w14:paraId="422A0EC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lastRenderedPageBreak/>
        <w:t>a) zmienić alokację zasobów dostępnych w danym obszarze Sieci, aby zapewnić możliwie najlepsze działanie Usługi dla wszystkich Abonentów;</w:t>
      </w:r>
    </w:p>
    <w:p w14:paraId="6286FF8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zmienić kierowanie w zakresie ruchu do zasobów, do których dostęp został z w/w powodów ograniczony</w:t>
      </w:r>
    </w:p>
    <w:p w14:paraId="7005C03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Środki te mogą wpłynąć na chwilowe obniżenie wartości prędkości zwykle dostępnej.</w:t>
      </w:r>
    </w:p>
    <w:p w14:paraId="27AB3C6C"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6. Operator, w celu zapobieżenia przeciążenia Sieci, które mogą wpłynąć na utrzymanie integralności i bezpieczeństwa Usługi dostępu do Internetu, może zastosować tymczasowe rozwiązania ograniczające dostępność zasobów internetowych, będących źródłem naruszeń integralności i bezpieczeństwa Sieci. Rozwiązania te mogą wpłynąć na chwilowe obniżenie wartości prędkości zwykle dostępnej.</w:t>
      </w:r>
    </w:p>
    <w:p w14:paraId="6F39B14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7. Stosowane przez Operatora odpowiednie środki zarządzania ruchem nie mają wpływu na prywatność użytkowników końcowych, ani ochronę ich danych osobowych.</w:t>
      </w:r>
    </w:p>
    <w:p w14:paraId="13520965"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8. Limity ilości danych, ograniczenia prędkości oraz inne parametry jakości Usługi (takie jak opóźnienie, wahanie opóźnienia, utrata pakietów), mogą wpływać na jakość Usługi w zakresie transmisji danych poprzez spowolnienie wysyłania lub odbierania danych lub ograniczenie dostępności lub jakości korzystania z treści, aplikacji i usług. </w:t>
      </w:r>
    </w:p>
    <w:p w14:paraId="4D3F280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9. Dostępność i jakość korzystania z treści, aplikacji i usług za pośrednictwem Usługi w zakresie transmisji danych zależy od wymagań technicznych i parametrów określonych przez dostawców tych treści, aplikacji i usług. Niektóre treści, aplikacje i usługi lub ich funkcjonalności mogą nie być dostępne z powodu opóźnień albo prędkości transmisji danych niższej niż wymagana przez dostawców tych treści, aplikacji i usług.</w:t>
      </w:r>
    </w:p>
    <w:p w14:paraId="0AF07C0D"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10. Prędkości pobierania i wysyłania danych, jak również informacje dot. wpływu parametrów Usługi na nią, czynników od których zależy realna prędkość, oraz wpływu jaki mają odstępstwa od prędkości pobierania i wysyłania na Usługę określa Umowa lub Cennik.</w:t>
      </w:r>
    </w:p>
    <w:p w14:paraId="46D3C5D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11. Jednoczesne korzystanie przez Abonenta na tym samym Urządzeniu końcowym z Usługi oraz z oferowanych przez Operatora innych usług niewchodzących w zakres Usługi lub niebędących Usługami Dodatkowymi, które są zoptymalizowane dla określonych treści, aplikacji lub usług, lub ich połączenia, w przypadku gdy optymalizacja jest niezbędna dla spełnienia wymogów określonego poziomu jakości treści, aplikacji lub usług, może spowodować ograniczenia prędkości i zwiększanie opóźnień przesyłania danych do i z Internetu dla danego Abonenta</w:t>
      </w:r>
    </w:p>
    <w:p w14:paraId="45593E5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12. Stałe lub regularnie powtarzające się istotne rozbieżności pomiędzy faktycznym wykonaniem Usługi w zakresie transmisji danych pod względem prędkości lub innych parametrów jakości Usługi, a prędkością lub parametrami określonymi w Umowie lub Cenniku stanowią nienależyte wykonanie Umowy. W takim wypadku Abonentowi przysługują środki ochrony prawnej:</w:t>
      </w:r>
    </w:p>
    <w:p w14:paraId="0BB87D46"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a) wskazane w § 13 Regulaminu (Reklamacje) -  w tym prawo do złożenia reklamacji, do złożenia wniosku do Prezesa UKE o polubowne rozstrzygnięcie sporu w drodze pozasądowego rozwiązywania sporów konsumenckich. </w:t>
      </w:r>
    </w:p>
    <w:p w14:paraId="3FAAA3B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wskazane w § 12 (Odpowiedzialność Operatora) – w tym prawo do obniżenia opłaty abonamentowej, prawo do kary umownej i odszkodowania;</w:t>
      </w:r>
    </w:p>
    <w:p w14:paraId="1057BA0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inne roszczenia przewidziane w przepisach prawa, w tym w kodeksie cywilnym, obejmujące między innymi prawo do żądania wykonania umowy, prawo do wypowiedzenia umowy, prawo do odstąpienia od umowy w przypadku zwłoki w jej wykonaniu przez Operatora.</w:t>
      </w:r>
    </w:p>
    <w:p w14:paraId="1087DBB6"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13. W przypadku zmiany dostawcy Usługi internetowej, Abonent ma prawo do zachowania ciągłości świadczenia usługi, chyba że nie jest to technicznie wykonalne. W przypadku skorzystania przez Abonenta z uprawnienia, o którym mowa w zdaniu poprzednim zastosowanie ma następująca procedura:</w:t>
      </w:r>
    </w:p>
    <w:p w14:paraId="470487B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Abonent określa tryb zmiany dostawcy usługi:</w:t>
      </w:r>
    </w:p>
    <w:p w14:paraId="13D6827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-z zachowaniem okresu wypowiedzenia przewidzianego umową z dotychczasowym dostawcą usługi;</w:t>
      </w:r>
    </w:p>
    <w:p w14:paraId="27570D8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lastRenderedPageBreak/>
        <w:t xml:space="preserve">-bez zachowania okresu wypowiedzenia przewidzianego umową z dotychczasowym dostawcą usługi, ze wskazaniem konkretnego terminu przeniesienia </w:t>
      </w:r>
    </w:p>
    <w:p w14:paraId="51AEE423"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-na koniec okresu obowiązywania umowy wymaganego do skorzystania z warunków promocyjnych wynikającego z umowy z dotychczasowym dostawcą usługi;</w:t>
      </w:r>
    </w:p>
    <w:p w14:paraId="3D72E25D"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Nowy dostawca usługi rozpoczyna świadczenie tej usługi w uzgodnionym z Abonentem terminie określonym w umowie o świadczenie usług;</w:t>
      </w:r>
    </w:p>
    <w:p w14:paraId="7B62E6D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Wypowiedzenie umowy z dotychczasowym dostawcą usługi staje się skuteczne z chwilą rozpoczęcia świadczenia usługi przez nowego dostawcę usługi;</w:t>
      </w:r>
    </w:p>
    <w:p w14:paraId="1C3EDD3D"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d) Nowy dostawca usługi potwierdza Abonentowi niezwłocznie rozpoczęcie świadczenia usługi na trwałym nośniku;</w:t>
      </w:r>
    </w:p>
    <w:p w14:paraId="32BA2EE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e) Zmiana dostawcy usługi nie może powodować przerwy w świadczeniu tej usługi dłuższej niż 1 dzień roboczy;</w:t>
      </w:r>
    </w:p>
    <w:p w14:paraId="2BA5065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f) W przypadku gdy rozpoczęcie świadczenia usług przez nowego dostawcę usługi nie nastąpiło w ustalonym z Abonentem terminie, dotychczasowy dostawca usługi kontynuuje świadczenie usługi na dotychczasowych warunkach do czasu rozpoczęcia świadczenia usługi przez nowego dostawcę usługi.</w:t>
      </w:r>
    </w:p>
    <w:p w14:paraId="74F01B1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g) Jeżeli rozpoczęcie świadczenia usługi przez nowego dostawcę usługi nie nastąpiło w terminie 30 dni od uzgodnionego z Abonentem terminu wówczas wypowiedzenie umowy z dotychczasowym dostawcą usługi ze względu na brak przeciwnego oświadczenia Abonenta staje się bezskuteczne, a umowę z nowym dostawcą usługi uważa się za niezawartą - o czym dotychczasowy dostawca usługi informuje Abonenta.</w:t>
      </w:r>
    </w:p>
    <w:p w14:paraId="3A4BBD4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Jeżeli nie doszło do zmiany dostawcy usługi dostępu do </w:t>
      </w:r>
      <w:proofErr w:type="spellStart"/>
      <w:r w:rsidRPr="002540D2">
        <w:rPr>
          <w:rFonts w:ascii="Times New Roman" w:hAnsi="Times New Roman" w:cs="Times New Roman"/>
          <w:sz w:val="22"/>
          <w:szCs w:val="22"/>
        </w:rPr>
        <w:t>internetu</w:t>
      </w:r>
      <w:proofErr w:type="spellEnd"/>
      <w:r w:rsidRPr="002540D2">
        <w:rPr>
          <w:rFonts w:ascii="Times New Roman" w:hAnsi="Times New Roman" w:cs="Times New Roman"/>
          <w:sz w:val="22"/>
          <w:szCs w:val="22"/>
        </w:rPr>
        <w:t xml:space="preserve"> w terminie uzgodnionym z Abonentem, Abonentowi przysługuje jednorazowe odszkodowanie od nowego dostawcy usługi za każdy rozpoczęty dzień opóźnienia w wysokości 1/4 sumy opłat miesięcznych za usługi telekomunikacyjne, liczonej według rachunków z ostatnich trzech okresów rozliczeniowych, chyba że opóźnienie nie przekroczyło 1 dnia roboczego lub brak możliwości realizacji zmiany dostawcy usługi nastąpił z przyczyn leżących po stronie systemu teleinformatycznego służącego do wymiany komunikatów między dostawcami usług dla potrzeb realizacji uprawnienia do zachowania ciągłości </w:t>
      </w:r>
      <w:proofErr w:type="spellStart"/>
      <w:r w:rsidRPr="002540D2">
        <w:rPr>
          <w:rFonts w:ascii="Times New Roman" w:hAnsi="Times New Roman" w:cs="Times New Roman"/>
          <w:sz w:val="22"/>
          <w:szCs w:val="22"/>
        </w:rPr>
        <w:t>internetu</w:t>
      </w:r>
      <w:proofErr w:type="spellEnd"/>
      <w:r w:rsidRPr="002540D2">
        <w:rPr>
          <w:rFonts w:ascii="Times New Roman" w:hAnsi="Times New Roman" w:cs="Times New Roman"/>
          <w:sz w:val="22"/>
          <w:szCs w:val="22"/>
        </w:rPr>
        <w:t xml:space="preserve"> przy zmianie dostawcy usług.</w:t>
      </w:r>
    </w:p>
    <w:p w14:paraId="06AA610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14. W przypadku rozwiązania umowy, w ramach której Abonent otrzymał dostęp do poczty elektronicznej, której adres związany jest z nazwą handlową lub znakiem towarowym Operatora, Abonent ma prawo żądać zapewnienia bezpłatnego dostępu do tej poczty przez okres 6 miesięcy od dnia rozwiązania umowy.</w:t>
      </w:r>
    </w:p>
    <w:p w14:paraId="515947DF"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16 </w:t>
      </w:r>
    </w:p>
    <w:p w14:paraId="6927194A"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OKRES OBOWIĄZYWANIA UMOWY, WARUNKI PRZEDŁUŻANIA I SPOSOBY ZAKOŃCZENIA OBOWIĄZYWANIA UMOWY</w:t>
      </w:r>
    </w:p>
    <w:p w14:paraId="1C021F93" w14:textId="77777777" w:rsidR="00E1313B" w:rsidRPr="002540D2" w:rsidRDefault="00E1313B" w:rsidP="00E1313B">
      <w:pPr>
        <w:spacing w:before="240" w:after="0" w:line="276" w:lineRule="auto"/>
        <w:jc w:val="center"/>
        <w:rPr>
          <w:rFonts w:ascii="Times New Roman" w:hAnsi="Times New Roman" w:cs="Times New Roman"/>
          <w:sz w:val="22"/>
          <w:szCs w:val="22"/>
        </w:rPr>
      </w:pPr>
      <w:r w:rsidRPr="002540D2">
        <w:rPr>
          <w:rFonts w:ascii="Times New Roman" w:hAnsi="Times New Roman" w:cs="Times New Roman"/>
          <w:sz w:val="22"/>
          <w:szCs w:val="22"/>
        </w:rPr>
        <w:t>[OKRES OBOWIĄZYWANIA UMOWY]</w:t>
      </w:r>
    </w:p>
    <w:p w14:paraId="18820F44" w14:textId="77777777" w:rsidR="00E1313B" w:rsidRPr="002540D2" w:rsidRDefault="00E1313B" w:rsidP="00E1313B">
      <w:pPr>
        <w:pStyle w:val="Akapitzlist"/>
        <w:numPr>
          <w:ilvl w:val="0"/>
          <w:numId w:val="1"/>
        </w:numPr>
        <w:spacing w:before="240" w:after="0" w:line="276" w:lineRule="auto"/>
        <w:ind w:left="284" w:hanging="284"/>
        <w:jc w:val="both"/>
        <w:rPr>
          <w:rFonts w:ascii="Times New Roman" w:hAnsi="Times New Roman" w:cs="Times New Roman"/>
          <w:sz w:val="22"/>
          <w:szCs w:val="22"/>
        </w:rPr>
      </w:pPr>
      <w:r w:rsidRPr="002540D2">
        <w:rPr>
          <w:rFonts w:ascii="Times New Roman" w:hAnsi="Times New Roman" w:cs="Times New Roman"/>
          <w:sz w:val="22"/>
          <w:szCs w:val="22"/>
        </w:rPr>
        <w:t>Okres obowiązywania Umowy wskazany jest w Podsumowaniu Warunków Umowy.</w:t>
      </w:r>
    </w:p>
    <w:p w14:paraId="5090546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               </w:t>
      </w:r>
    </w:p>
    <w:p w14:paraId="4C02F62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2. Umowa na czas oznaczony wraz z upływem okresu na jaki została zawarta ulega automatycznemu przedłużeniu na czas nieoznaczony. </w:t>
      </w:r>
    </w:p>
    <w:p w14:paraId="28AAA80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3. Abonent może sprzeciwić się przedłużeniu Umowy składając oświadczenie Operatorowi w formie pisemnej lub dokumentowej – osobiście w Biurze Obsługi Abonenta, listownie wysyłając na adres Biura Obsługi Abonenta, lub za pośrednictwem poczty elektronicznej na adres Operatora wskazany w Umowie, w najpóźniej w terminie 7 dni przed końcem obowiązywania Umowy. </w:t>
      </w:r>
    </w:p>
    <w:p w14:paraId="35FD47F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4. Po automatycznym przedłużeniu Umowy Abonent może ją wypowiedzieć w każdym czasie z zachowaniem miesięcznego okresu wypowiedzenia. </w:t>
      </w:r>
    </w:p>
    <w:p w14:paraId="50BFDC9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lastRenderedPageBreak/>
        <w:t xml:space="preserve">5. Przed automatycznym przedłużeniem Umowy Operator doręcza Abonentowi na trwałym nośniku, nie później niż na 30 dni przed upływem okresu, na jaki Umowa została zawarta, jasne i zrozumiałe informacje o automatycznym przedłużeniu Umowy i wynikającej z niego zmianie warunków świadczenia Usług, sposobach rozwiązania Umowy, a także o najkorzystniejszych oferowanych przez siebie pakietach taryfowych, dotyczących usługi objętej Umową. </w:t>
      </w:r>
    </w:p>
    <w:p w14:paraId="6B7EC70D"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[SPOSOBY ZAKOŃCZENIA UMOWY]</w:t>
      </w:r>
    </w:p>
    <w:p w14:paraId="79A72605"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6. W przypadku zawarcia Umowy poza Biurem Obsługi Abonenta lub na odległość Konsument uprawniony jest do odstąpienia od Umowy bez podawania przyczyny, w terminie 14 od daty zawarcia Umowy, składając oświadczenie Operatorowi. Dla zachowania terminu wskazanego w zdaniu poprzednim wystarczające jest wysłanie oświadczenia na adres Operatora. </w:t>
      </w:r>
    </w:p>
    <w:p w14:paraId="1C6A880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7. Umowa na czas określony ulega rozwiązaniu z chwilą upływu okresu,  na jaki została zawarta, pod warunkiem złożenia przez Abonenta oświadczenia o braku woli przedłużenia trwania umowy, o którym mowa w ust. 2 powyżej. </w:t>
      </w:r>
    </w:p>
    <w:p w14:paraId="3DF131E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8. Umowa na czas nieokreślony może być wypowiedziana przez każdą ze Stron każdym czasie, z zachowaniem 30-dniowego okresu wypowiedzenia, ze skutkiem na koniec kolejnego Okresu rozliczeniowego, z zastrzeżeniem § 17 poniżej.</w:t>
      </w:r>
    </w:p>
    <w:p w14:paraId="6914886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9. Abonent ma prawo wypowiedzieć Umowę ze skutkiem natychmiastowym, bez zachowania okresu wypowiedzenia:</w:t>
      </w:r>
    </w:p>
    <w:p w14:paraId="53C2435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a) z winy Operatora - w przypadku nieświadczenia lub nienależytego świadczenia Usług przez Operatora, to jest w przypadku występowania znaczących, stałych lub częstych rozbieżności między rzeczywistym wykonaniem usług, z wyłączeniem Usługi </w:t>
      </w:r>
      <w:proofErr w:type="spellStart"/>
      <w:r w:rsidRPr="002540D2">
        <w:rPr>
          <w:rFonts w:ascii="Times New Roman" w:hAnsi="Times New Roman" w:cs="Times New Roman"/>
          <w:sz w:val="22"/>
          <w:szCs w:val="22"/>
        </w:rPr>
        <w:t>internetu</w:t>
      </w:r>
      <w:proofErr w:type="spellEnd"/>
      <w:r w:rsidRPr="002540D2">
        <w:rPr>
          <w:rFonts w:ascii="Times New Roman" w:hAnsi="Times New Roman" w:cs="Times New Roman"/>
          <w:sz w:val="22"/>
          <w:szCs w:val="22"/>
        </w:rPr>
        <w:t xml:space="preserve">, a warunkami określonymi w Umowie. Uprawnienie to przysługuje po wyczerpaniu drogi postępowania reklamacyjnego i nie wpływa na uprawnienia Abonenta do dochodzenia roszczeń z nienależytego wykonania Umowy; przypadku, gdy Abonent zawarł umowę o świadczenie usług obejmującą usługę dostępu do </w:t>
      </w:r>
      <w:proofErr w:type="spellStart"/>
      <w:r w:rsidRPr="002540D2">
        <w:rPr>
          <w:rFonts w:ascii="Times New Roman" w:hAnsi="Times New Roman" w:cs="Times New Roman"/>
          <w:sz w:val="22"/>
          <w:szCs w:val="22"/>
        </w:rPr>
        <w:t>internetu</w:t>
      </w:r>
      <w:proofErr w:type="spellEnd"/>
      <w:r w:rsidRPr="002540D2">
        <w:rPr>
          <w:rFonts w:ascii="Times New Roman" w:hAnsi="Times New Roman" w:cs="Times New Roman"/>
          <w:sz w:val="22"/>
          <w:szCs w:val="22"/>
        </w:rPr>
        <w:t xml:space="preserve"> oraz inną usługę, prawo wypowiedzenia Umowy ze względu na niewykonanie lub nienależyte wykonanie Umowy obejmuje wszystkie usługi objęte Umową;</w:t>
      </w:r>
    </w:p>
    <w:p w14:paraId="5E9F4676"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w razie braku akceptacji jednostronnej zmiany przez Operatora postanowień Umowy w tym zawartych  w Podsumowaniu Warunków Umowy,  Regulaminie lub Cenniku;</w:t>
      </w:r>
    </w:p>
    <w:p w14:paraId="1F5F0A7D"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w przypadku zmiany dostawcy usługi dostępu do Internetu – jednak Abonent jest wówczas zobowiązany do uiszczenia opłaty za okres wypowiedzenia, w wysokości nie wyższej niż opłata abonamentowa za jeden okres rozliczeniowy, oraz zapłaty odszkodowania za wypowiedzenie Umowy przed upływem okresu na jaki została zawarta.</w:t>
      </w:r>
    </w:p>
    <w:p w14:paraId="1C222D4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10.</w:t>
      </w:r>
      <w:r>
        <w:rPr>
          <w:rFonts w:ascii="Times New Roman" w:hAnsi="Times New Roman" w:cs="Times New Roman"/>
          <w:sz w:val="22"/>
          <w:szCs w:val="22"/>
        </w:rPr>
        <w:t xml:space="preserve"> </w:t>
      </w:r>
      <w:r w:rsidRPr="002540D2">
        <w:rPr>
          <w:rFonts w:ascii="Times New Roman" w:hAnsi="Times New Roman" w:cs="Times New Roman"/>
          <w:sz w:val="22"/>
          <w:szCs w:val="22"/>
        </w:rPr>
        <w:t>Operator ma prawo wypowiedzieć Umowę ze skutkiem natychmiastowym, bez zachowania okresu wypowiedzenia:</w:t>
      </w:r>
    </w:p>
    <w:p w14:paraId="6630151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z winy Abonenta - w razie naruszenia przez Abonenta postanowień Umowy (w tym także zawartych w Podsumowaniu Warunków Umowy, Regulaminie i Cenniku), po uprzednim wezwaniu Abonenta do zaniechania naruszeń i usunięcia ich skutków i bezskutecznym upływie udzielonego mu dodatkowego 14 dniowego terminu;</w:t>
      </w:r>
    </w:p>
    <w:p w14:paraId="5DA72AA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z winy Abonenta  - w razie opóźnienia Abonenta z zapłatą należności i wyczerpaniu procedury ograniczenia i zawieszenia Usługi, o której mowa w ust. 11 poniżej;</w:t>
      </w:r>
    </w:p>
    <w:p w14:paraId="711CA4E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z winy Abonenta  - w razie utraty Tytułu prawnego do Lokalu przez Abonenta lub cofnięcia zgody udzielonej przez osobę, której przysługuje Tytuł prawny do Lokalu;</w:t>
      </w:r>
    </w:p>
    <w:p w14:paraId="72EE45D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d) jeśli świadczenie Usług określonych w Umowie jest niemożliwe ze względów technicznych;</w:t>
      </w:r>
    </w:p>
    <w:p w14:paraId="39FB58D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11. Jeśli Abonent opóźnia się z zapłatą za świadczoną usługę wówczas:</w:t>
      </w:r>
    </w:p>
    <w:p w14:paraId="7A8C58C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Operator informuje Abonenta o zamiarze ograniczenia świadczenia Usługi, jeśli Abonent nie zapłaci należności w terminie 7 dni od doręczenia powiadomienia;</w:t>
      </w:r>
    </w:p>
    <w:p w14:paraId="7536528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lastRenderedPageBreak/>
        <w:t>b) Po bezskutecznym upływie terminu, o którym mowa w pkt a powyżej Operator może ograniczyć świadczenie Usługi w ten sposób, że blokuje możliwość inicjowania połączeń głosowych, a także blokuje możliwość korzystania z transmisji danych. Operator nie ogranicza Usługi jeśli jest to technicznie niewykonalne lub ekonomicznie niezasadne;</w:t>
      </w:r>
    </w:p>
    <w:p w14:paraId="40092B0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Jeśli w terminie 7 dni od ograniczenia albo wystąpienia przyczyny braku możliwości ograniczenia Usługi, o której mowa w pkt b powyżej Abonent nie zapłacił zaległych należności Operator powiadamia Abonenta o zamiarze zawieszenia świadczenia Usługi;</w:t>
      </w:r>
    </w:p>
    <w:p w14:paraId="3AC3D27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d) Jeśli w terminie 3 dni od dnia doręczenia powiadomienia, o którym mowa w pkt c powyżej Abonent nie zapłaci zaległych należności, wówczas Operator może zawiesić świadczenie Usługi, co skutkuje brakiem możliwości korzystania przez Abonenta z Usługi.</w:t>
      </w:r>
    </w:p>
    <w:p w14:paraId="056D871C"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e) Jeśli w terminie 7 dni od dnia zawieszenia Usługi Abonent nie zapłaci zaległych należności Operator powiadamia Abonenta o zamiarze wypowiedzenia Umowy z winy Abonenta po upływie 7 dni od dnia doręczenia powiadomienia, jeśli Abonent nie zapłaci w tym czasie zaległych należności;</w:t>
      </w:r>
    </w:p>
    <w:p w14:paraId="55E4DDEA"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f) Jeśli Abonent uporczywie opóźnia się z zapłatą za świadczone usługi Operator powiadamia Abonenta o zamiarze zawieszenia Usługi i może Usługę zawiesić jeśli Abonent nie zapłaci zaległych należności w terminie 14 dni od dnia doręczenia powiadomienia.</w:t>
      </w:r>
    </w:p>
    <w:p w14:paraId="4822424F"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Powiadomienia, o których mowa w niniejszym ustępie doręcza się na trwałym nośniku na wskazany przez Abonenta adres korespondencyjny, adres poczty elektronicznej lub adres innego środka komunikacji elektronicznej, jeśli Operator umożliwia korzystanie z takiego środka. Operator wznawia świadczenie ograniczonej lub zawieszonej Usługi w terminie 3 dni od dnia zapłaty zaległych należności. </w:t>
      </w:r>
    </w:p>
    <w:p w14:paraId="6556A48B"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12. Oświadczenie o odstąpieniu od Umowy, jej rozwiązaniu lub wypowiedzeniu składane przez Abonenta wymaga formy pisemnej lub dokumentowej. Abonent może złożyć oświadczenie osobiście w Biurze Obsługi Abonenta, listownie wysyłając na adres Biura Obsługi Abonenta, lub za pośrednictwem poczty elektronicznej na adres Operatora wskazany w Umowie. W przypadku złożenia przez Abonenta oświadczenia w formie dokumentowej Operator ma obowiązek:</w:t>
      </w:r>
    </w:p>
    <w:p w14:paraId="47F34C27"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a) niezwłocznie, lecz nie później niż w ciągu jednego dnia roboczego od chwili otrzymania tego oświadczenia, zawiadomić Abonenta o jego otrzymaniu, przez wysłanie SM, lub wykonanie połączenia telefonicznego lub wysłanie wiadomości e-mail na adres wskazany przez Abonenta do kontaktu w Umowie;</w:t>
      </w:r>
    </w:p>
    <w:p w14:paraId="5BBD3DF9"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b) w terminie 14 dni od dnia złożenia tego oświadczenia potwierdzić Abonentowi na trwałym nośniku przyjęcie oświadczenia, wskazując nazwę usługi będącej przedmiotem wypowiedzenia lub odstąpienia, dzień otrzymania oświadczenia i dzień rozwiązania lub odstąpienia od Umowy</w:t>
      </w:r>
    </w:p>
    <w:p w14:paraId="05FF5014"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13. Z dniem rozwiązania Umowy Operator zaprzestaje świadczenia Usługi oraz uprawniony jest do żądania zwrotu Urządzenia dostępowego, jeśli stanowi ono własność Operatora, na zasadach wskazanych w § 5 ust. 4 Regulaminu.</w:t>
      </w:r>
    </w:p>
    <w:p w14:paraId="2EAFC1D8" w14:textId="77777777" w:rsidR="00E1313B" w:rsidRPr="002540D2" w:rsidRDefault="00E1313B" w:rsidP="00E1313B">
      <w:pPr>
        <w:spacing w:before="240" w:after="0" w:line="276" w:lineRule="auto"/>
        <w:jc w:val="both"/>
        <w:rPr>
          <w:rFonts w:ascii="Times New Roman" w:hAnsi="Times New Roman" w:cs="Times New Roman"/>
          <w:sz w:val="22"/>
          <w:szCs w:val="22"/>
        </w:rPr>
      </w:pPr>
    </w:p>
    <w:p w14:paraId="27AC4640"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17 </w:t>
      </w:r>
    </w:p>
    <w:p w14:paraId="170FC35E"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ODSZKODOWANIE ZA WYPOWIEDZENIE UMOWY PRZED UPŁYWEM OKRESU NA JAKI ZOSTAŁA ZAWARTA</w:t>
      </w:r>
    </w:p>
    <w:p w14:paraId="52C6B6E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Operator może dochodzić odszkodowania w przypadku, gdy Umowa została wypowiedziana przez Abonenta lub przez Operatora z winy Abonenta przed upływem okresu na jaki została zawarta. Odszkodowanie nie może przekroczyć sumy opłat abonamentowych za Usługę, które Abonent jest obowiązany uiścić do czasu zakończenia obowiązywania Umowy.</w:t>
      </w:r>
    </w:p>
    <w:p w14:paraId="2C62A563" w14:textId="77777777" w:rsidR="00E1313B" w:rsidRPr="002540D2" w:rsidRDefault="00E1313B" w:rsidP="00E1313B">
      <w:pPr>
        <w:spacing w:before="240" w:after="0" w:line="276" w:lineRule="auto"/>
        <w:jc w:val="both"/>
        <w:rPr>
          <w:rFonts w:ascii="Times New Roman" w:hAnsi="Times New Roman" w:cs="Times New Roman"/>
          <w:sz w:val="22"/>
          <w:szCs w:val="22"/>
        </w:rPr>
      </w:pPr>
    </w:p>
    <w:p w14:paraId="5F6FA406" w14:textId="77777777" w:rsidR="00E1313B" w:rsidRDefault="00E1313B" w:rsidP="00E1313B">
      <w:pPr>
        <w:rPr>
          <w:rFonts w:ascii="Times New Roman" w:hAnsi="Times New Roman" w:cs="Times New Roman"/>
          <w:b/>
          <w:bCs/>
          <w:sz w:val="22"/>
          <w:szCs w:val="22"/>
        </w:rPr>
      </w:pPr>
      <w:r>
        <w:rPr>
          <w:rFonts w:ascii="Times New Roman" w:hAnsi="Times New Roman" w:cs="Times New Roman"/>
          <w:b/>
          <w:bCs/>
          <w:sz w:val="22"/>
          <w:szCs w:val="22"/>
        </w:rPr>
        <w:br w:type="page"/>
      </w:r>
    </w:p>
    <w:p w14:paraId="58F46AF2"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lastRenderedPageBreak/>
        <w:t>§ 18</w:t>
      </w:r>
    </w:p>
    <w:p w14:paraId="33B7ADEA"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UDOGODNIENIA DLA OSÓB Z NIEPEŁNOSPRAWNOŚCIAMI</w:t>
      </w:r>
      <w:r>
        <w:rPr>
          <w:rFonts w:ascii="Times New Roman" w:hAnsi="Times New Roman" w:cs="Times New Roman"/>
          <w:b/>
          <w:bCs/>
          <w:sz w:val="22"/>
          <w:szCs w:val="22"/>
        </w:rPr>
        <w:t>, WYMAGANIA DOSTĘPNOŚCI</w:t>
      </w:r>
    </w:p>
    <w:p w14:paraId="2897C858"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 Operator zapewnia następujące udogodnienia dla osób z niepełnosprawnościami: </w:t>
      </w:r>
    </w:p>
    <w:p w14:paraId="61EDA5BE"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a) przystosowanie BOA do obsługi osób z niepełnosprawnością narządu ruchu; </w:t>
      </w:r>
    </w:p>
    <w:p w14:paraId="74FC58B1"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b) zapewnienie w BOA stanowiska obsługi, które jest wyposażone w urządzenia umożliwiające komunikację z osobami z niepełnosprawnością narządu wzroku (niewidomą albo słabowidzącą) albo narządu słuchu albo narządu mowy (niesłyszącą albo niemówiącą); </w:t>
      </w:r>
    </w:p>
    <w:p w14:paraId="0FE3630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c) zapewnienie obsługi osób z niepełnosprawnością narządu słuchu albo narządu mowy (niesłyszącymi albo niemówiącymi), z wykorzystaniem komunikacji audiowizualnej z tłumaczem polskiego języka migowego w czasie rzeczywistym lub osobistego kontaktu z tłumaczem języka migowego w BOA w umówionym z Abonentem terminie;</w:t>
      </w:r>
    </w:p>
    <w:p w14:paraId="2159FC00"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d) doręczenie, na wniosek osoby z niepełnosprawnością narządu wzroku, na trwałym nośniku, dokumentów Umowy, faktury i podstawowego wykazu wykonanych Usług na wskazany we wniosku adres korespondencyjny lub adres poczty elektronicznej, w sposób nadający się do odczytu maszynowego w formie dostępnej cyfrowo dla wnioskodawcy, albo na papierze z krojem i rozmiarem czcionki wskazanymi przez wnioskodawcę</w:t>
      </w:r>
      <w:r>
        <w:rPr>
          <w:rFonts w:ascii="Times New Roman" w:hAnsi="Times New Roman" w:cs="Times New Roman"/>
          <w:sz w:val="22"/>
          <w:szCs w:val="22"/>
        </w:rPr>
        <w:t xml:space="preserve"> lub alfabetem Braille’a</w:t>
      </w:r>
      <w:r w:rsidRPr="002540D2">
        <w:rPr>
          <w:rFonts w:ascii="Times New Roman" w:hAnsi="Times New Roman" w:cs="Times New Roman"/>
          <w:sz w:val="22"/>
          <w:szCs w:val="22"/>
        </w:rPr>
        <w:t>.</w:t>
      </w:r>
    </w:p>
    <w:p w14:paraId="14254F4A" w14:textId="77777777" w:rsidR="00E1313B"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 Aktualne informacje o udogodnieniach dla osób z niepełnosprawnościami dostępne są na stronie internetowej Operatora, oraz telefoniczne w BOA.</w:t>
      </w:r>
    </w:p>
    <w:p w14:paraId="765F81B4" w14:textId="77777777" w:rsidR="00E1313B" w:rsidRDefault="00E1313B" w:rsidP="00E1313B">
      <w:pPr>
        <w:spacing w:before="240"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3. Usługa spełnia wymagania dostępności w rozumieniu ustawy z dnia 26 kwietnia 2024 r. </w:t>
      </w:r>
      <w:r w:rsidRPr="00BB382D">
        <w:rPr>
          <w:rFonts w:ascii="Times New Roman" w:hAnsi="Times New Roman" w:cs="Times New Roman"/>
          <w:sz w:val="22"/>
          <w:szCs w:val="22"/>
        </w:rPr>
        <w:t>o zapewnianiu spełniania wymagań dostępności niektórych produktów i usług przez podmioty gospodarcze</w:t>
      </w:r>
      <w:r>
        <w:rPr>
          <w:rFonts w:ascii="Times New Roman" w:hAnsi="Times New Roman" w:cs="Times New Roman"/>
          <w:sz w:val="22"/>
          <w:szCs w:val="22"/>
        </w:rPr>
        <w:t xml:space="preserve"> poprzez:</w:t>
      </w:r>
    </w:p>
    <w:p w14:paraId="48FFBC98" w14:textId="77777777" w:rsidR="00E1313B" w:rsidRDefault="00E1313B" w:rsidP="00E1313B">
      <w:pPr>
        <w:spacing w:before="240" w:after="0" w:line="276" w:lineRule="auto"/>
        <w:jc w:val="both"/>
        <w:rPr>
          <w:rFonts w:ascii="Times New Roman" w:hAnsi="Times New Roman" w:cs="Times New Roman"/>
          <w:sz w:val="22"/>
          <w:szCs w:val="22"/>
        </w:rPr>
      </w:pPr>
      <w:r>
        <w:rPr>
          <w:rFonts w:ascii="Times New Roman" w:hAnsi="Times New Roman" w:cs="Times New Roman"/>
          <w:sz w:val="22"/>
          <w:szCs w:val="22"/>
        </w:rPr>
        <w:t>a) zapewnienie, że urządzenia udostępniane abonentowi na potrzeby świadczenia usługi spełniają wymagania dostępności;</w:t>
      </w:r>
    </w:p>
    <w:p w14:paraId="15F2E3C5" w14:textId="77777777" w:rsidR="00E1313B" w:rsidRDefault="00E1313B" w:rsidP="00E1313B">
      <w:pPr>
        <w:spacing w:before="240"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b) udzielanie informacji o usługach w sposób wskazany w ust. 1 lit b – d powyżej; </w:t>
      </w:r>
    </w:p>
    <w:p w14:paraId="2218BA29" w14:textId="77777777" w:rsidR="00E1313B" w:rsidRDefault="00E1313B" w:rsidP="00E1313B">
      <w:pPr>
        <w:spacing w:before="240"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c) zapewnienie </w:t>
      </w:r>
      <w:r w:rsidRPr="00BB382D">
        <w:rPr>
          <w:rFonts w:ascii="Times New Roman" w:hAnsi="Times New Roman" w:cs="Times New Roman"/>
          <w:sz w:val="22"/>
          <w:szCs w:val="22"/>
        </w:rPr>
        <w:tab/>
        <w:t>jednolitoś</w:t>
      </w:r>
      <w:r>
        <w:rPr>
          <w:rFonts w:ascii="Times New Roman" w:hAnsi="Times New Roman" w:cs="Times New Roman"/>
          <w:sz w:val="22"/>
          <w:szCs w:val="22"/>
        </w:rPr>
        <w:t>ci</w:t>
      </w:r>
      <w:r w:rsidRPr="00BB382D">
        <w:rPr>
          <w:rFonts w:ascii="Times New Roman" w:hAnsi="Times New Roman" w:cs="Times New Roman"/>
          <w:sz w:val="22"/>
          <w:szCs w:val="22"/>
        </w:rPr>
        <w:t xml:space="preserve"> stron</w:t>
      </w:r>
      <w:r>
        <w:rPr>
          <w:rFonts w:ascii="Times New Roman" w:hAnsi="Times New Roman" w:cs="Times New Roman"/>
          <w:sz w:val="22"/>
          <w:szCs w:val="22"/>
        </w:rPr>
        <w:t>y</w:t>
      </w:r>
      <w:r w:rsidRPr="00BB382D">
        <w:rPr>
          <w:rFonts w:ascii="Times New Roman" w:hAnsi="Times New Roman" w:cs="Times New Roman"/>
          <w:sz w:val="22"/>
          <w:szCs w:val="22"/>
        </w:rPr>
        <w:t xml:space="preserve"> internetow</w:t>
      </w:r>
      <w:r>
        <w:rPr>
          <w:rFonts w:ascii="Times New Roman" w:hAnsi="Times New Roman" w:cs="Times New Roman"/>
          <w:sz w:val="22"/>
          <w:szCs w:val="22"/>
        </w:rPr>
        <w:t>ej Operatora</w:t>
      </w:r>
      <w:r w:rsidRPr="00BB382D">
        <w:rPr>
          <w:rFonts w:ascii="Times New Roman" w:hAnsi="Times New Roman" w:cs="Times New Roman"/>
          <w:sz w:val="22"/>
          <w:szCs w:val="22"/>
        </w:rPr>
        <w:t xml:space="preserve"> przez zapewnienie</w:t>
      </w:r>
      <w:r>
        <w:rPr>
          <w:rFonts w:ascii="Times New Roman" w:hAnsi="Times New Roman" w:cs="Times New Roman"/>
          <w:sz w:val="22"/>
          <w:szCs w:val="22"/>
        </w:rPr>
        <w:t xml:space="preserve"> jej</w:t>
      </w:r>
      <w:r w:rsidRPr="00BB382D">
        <w:rPr>
          <w:rFonts w:ascii="Times New Roman" w:hAnsi="Times New Roman" w:cs="Times New Roman"/>
          <w:sz w:val="22"/>
          <w:szCs w:val="22"/>
        </w:rPr>
        <w:t xml:space="preserve"> postrzegalności, funkcjonalności, zrozumiałości i kompatybilności</w:t>
      </w:r>
      <w:r>
        <w:rPr>
          <w:rFonts w:ascii="Times New Roman" w:hAnsi="Times New Roman" w:cs="Times New Roman"/>
          <w:sz w:val="22"/>
          <w:szCs w:val="22"/>
        </w:rPr>
        <w:t>;</w:t>
      </w:r>
    </w:p>
    <w:p w14:paraId="29AA7636" w14:textId="77777777" w:rsidR="00E1313B" w:rsidRPr="002540D2" w:rsidRDefault="00E1313B" w:rsidP="00E1313B">
      <w:pPr>
        <w:spacing w:before="240" w:after="0" w:line="276" w:lineRule="auto"/>
        <w:jc w:val="both"/>
        <w:rPr>
          <w:rFonts w:ascii="Times New Roman" w:hAnsi="Times New Roman" w:cs="Times New Roman"/>
          <w:sz w:val="22"/>
          <w:szCs w:val="22"/>
        </w:rPr>
      </w:pPr>
      <w:r>
        <w:rPr>
          <w:rFonts w:ascii="Times New Roman" w:hAnsi="Times New Roman" w:cs="Times New Roman"/>
          <w:sz w:val="22"/>
          <w:szCs w:val="22"/>
        </w:rPr>
        <w:t xml:space="preserve">d) w zakresie usług telewizji – zapewnienie </w:t>
      </w:r>
      <w:r w:rsidRPr="00BB382D">
        <w:rPr>
          <w:rFonts w:ascii="Times New Roman" w:hAnsi="Times New Roman" w:cs="Times New Roman"/>
          <w:sz w:val="22"/>
          <w:szCs w:val="22"/>
        </w:rPr>
        <w:t>postrzegalnoś</w:t>
      </w:r>
      <w:r>
        <w:rPr>
          <w:rFonts w:ascii="Times New Roman" w:hAnsi="Times New Roman" w:cs="Times New Roman"/>
          <w:sz w:val="22"/>
          <w:szCs w:val="22"/>
        </w:rPr>
        <w:t>ci</w:t>
      </w:r>
      <w:r w:rsidRPr="00BB382D">
        <w:rPr>
          <w:rFonts w:ascii="Times New Roman" w:hAnsi="Times New Roman" w:cs="Times New Roman"/>
          <w:sz w:val="22"/>
          <w:szCs w:val="22"/>
        </w:rPr>
        <w:t>, funkcjonalnoś</w:t>
      </w:r>
      <w:r>
        <w:rPr>
          <w:rFonts w:ascii="Times New Roman" w:hAnsi="Times New Roman" w:cs="Times New Roman"/>
          <w:sz w:val="22"/>
          <w:szCs w:val="22"/>
        </w:rPr>
        <w:t>ci</w:t>
      </w:r>
      <w:r w:rsidRPr="00BB382D">
        <w:rPr>
          <w:rFonts w:ascii="Times New Roman" w:hAnsi="Times New Roman" w:cs="Times New Roman"/>
          <w:sz w:val="22"/>
          <w:szCs w:val="22"/>
        </w:rPr>
        <w:t>, zrozumiałoś</w:t>
      </w:r>
      <w:r>
        <w:rPr>
          <w:rFonts w:ascii="Times New Roman" w:hAnsi="Times New Roman" w:cs="Times New Roman"/>
          <w:sz w:val="22"/>
          <w:szCs w:val="22"/>
        </w:rPr>
        <w:t>ci</w:t>
      </w:r>
      <w:r w:rsidRPr="00BB382D">
        <w:rPr>
          <w:rFonts w:ascii="Times New Roman" w:hAnsi="Times New Roman" w:cs="Times New Roman"/>
          <w:sz w:val="22"/>
          <w:szCs w:val="22"/>
        </w:rPr>
        <w:t xml:space="preserve"> i kompatybilnoś</w:t>
      </w:r>
      <w:r>
        <w:rPr>
          <w:rFonts w:ascii="Times New Roman" w:hAnsi="Times New Roman" w:cs="Times New Roman"/>
          <w:sz w:val="22"/>
          <w:szCs w:val="22"/>
        </w:rPr>
        <w:t>ci</w:t>
      </w:r>
      <w:r w:rsidRPr="00BB382D">
        <w:rPr>
          <w:rFonts w:ascii="Times New Roman" w:hAnsi="Times New Roman" w:cs="Times New Roman"/>
          <w:sz w:val="22"/>
          <w:szCs w:val="22"/>
        </w:rPr>
        <w:t xml:space="preserve"> elektronicznych przewodników po programach oraz przekazywanie udogodnień dla osób z niepełnosprawnościami w rozumieniu art. 4 pkt 28 ustawy z dnia 29 grudnia 1992 r. o radiofonii i telewizji dostarczanych przez dostawcę audiowizualnych usług medialnych</w:t>
      </w:r>
      <w:r>
        <w:rPr>
          <w:rFonts w:ascii="Times New Roman" w:hAnsi="Times New Roman" w:cs="Times New Roman"/>
          <w:sz w:val="22"/>
          <w:szCs w:val="22"/>
        </w:rPr>
        <w:t xml:space="preserve"> – to jest </w:t>
      </w:r>
      <w:r w:rsidRPr="00BB382D">
        <w:rPr>
          <w:rFonts w:ascii="Times New Roman" w:hAnsi="Times New Roman" w:cs="Times New Roman"/>
          <w:sz w:val="22"/>
          <w:szCs w:val="22"/>
        </w:rPr>
        <w:t xml:space="preserve">napisów dla </w:t>
      </w:r>
      <w:r>
        <w:rPr>
          <w:rFonts w:ascii="Times New Roman" w:hAnsi="Times New Roman" w:cs="Times New Roman"/>
          <w:sz w:val="22"/>
          <w:szCs w:val="22"/>
        </w:rPr>
        <w:t xml:space="preserve">osób </w:t>
      </w:r>
      <w:r w:rsidRPr="00BB382D">
        <w:rPr>
          <w:rFonts w:ascii="Times New Roman" w:hAnsi="Times New Roman" w:cs="Times New Roman"/>
          <w:sz w:val="22"/>
          <w:szCs w:val="22"/>
        </w:rPr>
        <w:t xml:space="preserve">niesłyszących lub </w:t>
      </w:r>
      <w:proofErr w:type="spellStart"/>
      <w:r w:rsidRPr="00BB382D">
        <w:rPr>
          <w:rFonts w:ascii="Times New Roman" w:hAnsi="Times New Roman" w:cs="Times New Roman"/>
          <w:sz w:val="22"/>
          <w:szCs w:val="22"/>
        </w:rPr>
        <w:t>audiodeskrypcji</w:t>
      </w:r>
      <w:proofErr w:type="spellEnd"/>
      <w:r w:rsidRPr="00BB382D">
        <w:rPr>
          <w:rFonts w:ascii="Times New Roman" w:hAnsi="Times New Roman" w:cs="Times New Roman"/>
          <w:sz w:val="22"/>
          <w:szCs w:val="22"/>
        </w:rPr>
        <w:t xml:space="preserve">, a także tłumaczenia na język migowy, z zapewnieniem jakości umożliwiającej ich właściwe wyświetlanie, zsynchronizowanie z dźwiękiem i obrazem oraz sterowanie nimi przez </w:t>
      </w:r>
      <w:r>
        <w:rPr>
          <w:rFonts w:ascii="Times New Roman" w:hAnsi="Times New Roman" w:cs="Times New Roman"/>
          <w:sz w:val="22"/>
          <w:szCs w:val="22"/>
        </w:rPr>
        <w:t>abonenta</w:t>
      </w:r>
      <w:r w:rsidRPr="00BB382D">
        <w:rPr>
          <w:rFonts w:ascii="Times New Roman" w:hAnsi="Times New Roman" w:cs="Times New Roman"/>
          <w:sz w:val="22"/>
          <w:szCs w:val="22"/>
        </w:rPr>
        <w:t>.</w:t>
      </w:r>
    </w:p>
    <w:p w14:paraId="0B85BBC1"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19</w:t>
      </w:r>
    </w:p>
    <w:p w14:paraId="24808F31"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WSKAŹNIKI DLA JAKOŚCI USŁUGI INTERNETU</w:t>
      </w:r>
    </w:p>
    <w:p w14:paraId="7302077D" w14:textId="77777777" w:rsidR="00E1313B" w:rsidRPr="002540D2" w:rsidRDefault="00E1313B" w:rsidP="00E1313B">
      <w:pPr>
        <w:pStyle w:val="Akapitzlist"/>
        <w:numPr>
          <w:ilvl w:val="0"/>
          <w:numId w:val="3"/>
        </w:numPr>
        <w:spacing w:before="240" w:after="0" w:line="276" w:lineRule="auto"/>
        <w:ind w:left="284" w:hanging="284"/>
        <w:jc w:val="both"/>
        <w:rPr>
          <w:rFonts w:ascii="Times New Roman" w:hAnsi="Times New Roman" w:cs="Times New Roman"/>
          <w:sz w:val="22"/>
          <w:szCs w:val="22"/>
        </w:rPr>
      </w:pPr>
      <w:r w:rsidRPr="002540D2">
        <w:rPr>
          <w:rFonts w:ascii="Times New Roman" w:hAnsi="Times New Roman" w:cs="Times New Roman"/>
          <w:sz w:val="22"/>
          <w:szCs w:val="22"/>
        </w:rPr>
        <w:t>Prędkości poszczególnych Pakietów Usługi Internetowej stacjonarnej. Pierwsza podana prędkość do prędkość pobierania danych przez Abonenta. Druga podana prędkość, czyli pozycja po znaku „/” to prędkość wysyłania danych od Abonenta.</w:t>
      </w:r>
    </w:p>
    <w:tbl>
      <w:tblPr>
        <w:tblW w:w="0" w:type="auto"/>
        <w:tblInd w:w="111" w:type="dxa"/>
        <w:tblCellMar>
          <w:left w:w="0" w:type="dxa"/>
          <w:right w:w="0" w:type="dxa"/>
        </w:tblCellMar>
        <w:tblLook w:val="04A0" w:firstRow="1" w:lastRow="0" w:firstColumn="1" w:lastColumn="0" w:noHBand="0" w:noVBand="1"/>
      </w:tblPr>
      <w:tblGrid>
        <w:gridCol w:w="3645"/>
        <w:gridCol w:w="2223"/>
        <w:gridCol w:w="2410"/>
        <w:gridCol w:w="1886"/>
      </w:tblGrid>
      <w:tr w:rsidR="00E1313B" w:rsidRPr="002540D2" w14:paraId="74A0F66D" w14:textId="77777777" w:rsidTr="00177896">
        <w:trPr>
          <w:trHeight w:val="239"/>
        </w:trPr>
        <w:tc>
          <w:tcPr>
            <w:tcW w:w="3645" w:type="dxa"/>
            <w:tcBorders>
              <w:top w:val="single" w:sz="8" w:space="0" w:color="000000"/>
              <w:left w:val="single" w:sz="8" w:space="0" w:color="000000"/>
              <w:bottom w:val="single" w:sz="8" w:space="0" w:color="000000"/>
              <w:right w:val="single" w:sz="8" w:space="0" w:color="000000"/>
            </w:tcBorders>
            <w:hideMark/>
          </w:tcPr>
          <w:p w14:paraId="2FE64B8F" w14:textId="77777777" w:rsidR="00E1313B" w:rsidRPr="00131AD5" w:rsidRDefault="00E1313B" w:rsidP="00177896">
            <w:pPr>
              <w:spacing w:before="240" w:after="0" w:line="276" w:lineRule="auto"/>
              <w:ind w:left="14" w:right="1"/>
              <w:rPr>
                <w:rFonts w:ascii="Times New Roman" w:eastAsia="Times New Roman" w:hAnsi="Times New Roman" w:cs="Times New Roman"/>
                <w:kern w:val="0"/>
                <w:sz w:val="22"/>
                <w:szCs w:val="22"/>
                <w:lang w:eastAsia="pl-PL"/>
                <w14:ligatures w14:val="none"/>
              </w:rPr>
            </w:pPr>
            <w:proofErr w:type="spellStart"/>
            <w:r w:rsidRPr="00131AD5">
              <w:rPr>
                <w:rFonts w:ascii="Times New Roman" w:eastAsia="Times New Roman" w:hAnsi="Times New Roman" w:cs="Times New Roman"/>
                <w:kern w:val="0"/>
                <w:sz w:val="22"/>
                <w:szCs w:val="22"/>
                <w:lang w:val="en-US" w:eastAsia="pl-PL"/>
                <w14:ligatures w14:val="none"/>
              </w:rPr>
              <w:t>Pakiet</w:t>
            </w:r>
            <w:proofErr w:type="spellEnd"/>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w:t>
            </w:r>
            <w:r w:rsidRPr="00131AD5">
              <w:rPr>
                <w:rFonts w:ascii="Times New Roman" w:eastAsia="Times New Roman" w:hAnsi="Times New Roman" w:cs="Times New Roman"/>
                <w:spacing w:val="-6"/>
                <w:kern w:val="0"/>
                <w:sz w:val="22"/>
                <w:szCs w:val="22"/>
                <w:lang w:val="en-US" w:eastAsia="pl-PL"/>
                <w14:ligatures w14:val="none"/>
              </w:rPr>
              <w:t xml:space="preserve"> </w:t>
            </w:r>
            <w:proofErr w:type="spellStart"/>
            <w:r w:rsidRPr="00131AD5">
              <w:rPr>
                <w:rFonts w:ascii="Times New Roman" w:eastAsia="Times New Roman" w:hAnsi="Times New Roman" w:cs="Times New Roman"/>
                <w:kern w:val="0"/>
                <w:sz w:val="22"/>
                <w:szCs w:val="22"/>
                <w:lang w:val="en-US" w:eastAsia="pl-PL"/>
                <w14:ligatures w14:val="none"/>
              </w:rPr>
              <w:t>prędkość</w:t>
            </w:r>
            <w:proofErr w:type="spellEnd"/>
            <w:r w:rsidRPr="00131AD5">
              <w:rPr>
                <w:rFonts w:ascii="Times New Roman" w:eastAsia="Times New Roman" w:hAnsi="Times New Roman" w:cs="Times New Roman"/>
                <w:spacing w:val="-5"/>
                <w:kern w:val="0"/>
                <w:sz w:val="22"/>
                <w:szCs w:val="22"/>
                <w:lang w:val="en-US" w:eastAsia="pl-PL"/>
                <w14:ligatures w14:val="none"/>
              </w:rPr>
              <w:t xml:space="preserve"> </w:t>
            </w:r>
            <w:proofErr w:type="spellStart"/>
            <w:r w:rsidRPr="00131AD5">
              <w:rPr>
                <w:rFonts w:ascii="Times New Roman" w:eastAsia="Times New Roman" w:hAnsi="Times New Roman" w:cs="Times New Roman"/>
                <w:spacing w:val="-2"/>
                <w:kern w:val="0"/>
                <w:sz w:val="22"/>
                <w:szCs w:val="22"/>
                <w:lang w:val="en-US" w:eastAsia="pl-PL"/>
                <w14:ligatures w14:val="none"/>
              </w:rPr>
              <w:t>deklarowana</w:t>
            </w:r>
            <w:proofErr w:type="spellEnd"/>
          </w:p>
        </w:tc>
        <w:tc>
          <w:tcPr>
            <w:tcW w:w="2223" w:type="dxa"/>
            <w:tcBorders>
              <w:top w:val="single" w:sz="8" w:space="0" w:color="000000"/>
              <w:left w:val="nil"/>
              <w:bottom w:val="single" w:sz="8" w:space="0" w:color="000000"/>
              <w:right w:val="single" w:sz="8" w:space="0" w:color="000000"/>
            </w:tcBorders>
            <w:hideMark/>
          </w:tcPr>
          <w:p w14:paraId="30ED7E3F" w14:textId="77777777" w:rsidR="00E1313B" w:rsidRPr="00131AD5" w:rsidRDefault="00E1313B" w:rsidP="00177896">
            <w:pPr>
              <w:spacing w:before="240" w:after="0" w:line="276" w:lineRule="auto"/>
              <w:ind w:left="13"/>
              <w:rPr>
                <w:rFonts w:ascii="Times New Roman" w:eastAsia="Times New Roman" w:hAnsi="Times New Roman" w:cs="Times New Roman"/>
                <w:kern w:val="0"/>
                <w:sz w:val="22"/>
                <w:szCs w:val="22"/>
                <w:lang w:eastAsia="pl-PL"/>
                <w14:ligatures w14:val="none"/>
              </w:rPr>
            </w:pPr>
            <w:proofErr w:type="spellStart"/>
            <w:r w:rsidRPr="00131AD5">
              <w:rPr>
                <w:rFonts w:ascii="Times New Roman" w:eastAsia="Times New Roman" w:hAnsi="Times New Roman" w:cs="Times New Roman"/>
                <w:spacing w:val="-2"/>
                <w:kern w:val="0"/>
                <w:sz w:val="22"/>
                <w:szCs w:val="22"/>
                <w:lang w:val="en-US" w:eastAsia="pl-PL"/>
                <w14:ligatures w14:val="none"/>
              </w:rPr>
              <w:t>Prędkość</w:t>
            </w:r>
            <w:proofErr w:type="spellEnd"/>
            <w:r w:rsidRPr="00131AD5">
              <w:rPr>
                <w:rFonts w:ascii="Times New Roman" w:eastAsia="Times New Roman" w:hAnsi="Times New Roman" w:cs="Times New Roman"/>
                <w:spacing w:val="2"/>
                <w:kern w:val="0"/>
                <w:sz w:val="22"/>
                <w:szCs w:val="22"/>
                <w:lang w:val="en-US" w:eastAsia="pl-PL"/>
                <w14:ligatures w14:val="none"/>
              </w:rPr>
              <w:t xml:space="preserve"> </w:t>
            </w:r>
            <w:proofErr w:type="spellStart"/>
            <w:r w:rsidRPr="00131AD5">
              <w:rPr>
                <w:rFonts w:ascii="Times New Roman" w:eastAsia="Times New Roman" w:hAnsi="Times New Roman" w:cs="Times New Roman"/>
                <w:spacing w:val="-2"/>
                <w:kern w:val="0"/>
                <w:sz w:val="22"/>
                <w:szCs w:val="22"/>
                <w:lang w:val="en-US" w:eastAsia="pl-PL"/>
                <w14:ligatures w14:val="none"/>
              </w:rPr>
              <w:t>maksymalna</w:t>
            </w:r>
            <w:proofErr w:type="spellEnd"/>
          </w:p>
        </w:tc>
        <w:tc>
          <w:tcPr>
            <w:tcW w:w="2410" w:type="dxa"/>
            <w:tcBorders>
              <w:top w:val="single" w:sz="8" w:space="0" w:color="000000"/>
              <w:left w:val="nil"/>
              <w:bottom w:val="single" w:sz="8" w:space="0" w:color="000000"/>
              <w:right w:val="single" w:sz="8" w:space="0" w:color="000000"/>
            </w:tcBorders>
            <w:hideMark/>
          </w:tcPr>
          <w:p w14:paraId="221113CD" w14:textId="77777777" w:rsidR="00E1313B" w:rsidRPr="00131AD5" w:rsidRDefault="00E1313B" w:rsidP="00177896">
            <w:pPr>
              <w:spacing w:before="240" w:after="0" w:line="276" w:lineRule="auto"/>
              <w:ind w:left="10" w:right="2"/>
              <w:rPr>
                <w:rFonts w:ascii="Times New Roman" w:eastAsia="Times New Roman" w:hAnsi="Times New Roman" w:cs="Times New Roman"/>
                <w:kern w:val="0"/>
                <w:sz w:val="22"/>
                <w:szCs w:val="22"/>
                <w:lang w:eastAsia="pl-PL"/>
                <w14:ligatures w14:val="none"/>
              </w:rPr>
            </w:pPr>
            <w:proofErr w:type="spellStart"/>
            <w:r w:rsidRPr="00131AD5">
              <w:rPr>
                <w:rFonts w:ascii="Times New Roman" w:eastAsia="Times New Roman" w:hAnsi="Times New Roman" w:cs="Times New Roman"/>
                <w:kern w:val="0"/>
                <w:sz w:val="22"/>
                <w:szCs w:val="22"/>
                <w:lang w:val="en-US" w:eastAsia="pl-PL"/>
                <w14:ligatures w14:val="none"/>
              </w:rPr>
              <w:t>Prędkość</w:t>
            </w:r>
            <w:proofErr w:type="spellEnd"/>
            <w:r w:rsidRPr="00131AD5">
              <w:rPr>
                <w:rFonts w:ascii="Times New Roman" w:eastAsia="Times New Roman" w:hAnsi="Times New Roman" w:cs="Times New Roman"/>
                <w:spacing w:val="-9"/>
                <w:kern w:val="0"/>
                <w:sz w:val="22"/>
                <w:szCs w:val="22"/>
                <w:lang w:val="en-US" w:eastAsia="pl-PL"/>
                <w14:ligatures w14:val="none"/>
              </w:rPr>
              <w:t xml:space="preserve"> </w:t>
            </w:r>
            <w:proofErr w:type="spellStart"/>
            <w:r w:rsidRPr="00131AD5">
              <w:rPr>
                <w:rFonts w:ascii="Times New Roman" w:eastAsia="Times New Roman" w:hAnsi="Times New Roman" w:cs="Times New Roman"/>
                <w:kern w:val="0"/>
                <w:sz w:val="22"/>
                <w:szCs w:val="22"/>
                <w:lang w:val="en-US" w:eastAsia="pl-PL"/>
                <w14:ligatures w14:val="none"/>
              </w:rPr>
              <w:t>zwykle</w:t>
            </w:r>
            <w:proofErr w:type="spellEnd"/>
            <w:r w:rsidRPr="00131AD5">
              <w:rPr>
                <w:rFonts w:ascii="Times New Roman" w:eastAsia="Times New Roman" w:hAnsi="Times New Roman" w:cs="Times New Roman"/>
                <w:spacing w:val="-4"/>
                <w:kern w:val="0"/>
                <w:sz w:val="22"/>
                <w:szCs w:val="22"/>
                <w:lang w:val="en-US" w:eastAsia="pl-PL"/>
                <w14:ligatures w14:val="none"/>
              </w:rPr>
              <w:t xml:space="preserve"> </w:t>
            </w:r>
            <w:proofErr w:type="spellStart"/>
            <w:r w:rsidRPr="00131AD5">
              <w:rPr>
                <w:rFonts w:ascii="Times New Roman" w:eastAsia="Times New Roman" w:hAnsi="Times New Roman" w:cs="Times New Roman"/>
                <w:spacing w:val="-2"/>
                <w:kern w:val="0"/>
                <w:sz w:val="22"/>
                <w:szCs w:val="22"/>
                <w:lang w:val="en-US" w:eastAsia="pl-PL"/>
                <w14:ligatures w14:val="none"/>
              </w:rPr>
              <w:t>dostępna</w:t>
            </w:r>
            <w:proofErr w:type="spellEnd"/>
          </w:p>
        </w:tc>
        <w:tc>
          <w:tcPr>
            <w:tcW w:w="1886" w:type="dxa"/>
            <w:tcBorders>
              <w:top w:val="single" w:sz="8" w:space="0" w:color="000000"/>
              <w:left w:val="nil"/>
              <w:bottom w:val="single" w:sz="8" w:space="0" w:color="000000"/>
              <w:right w:val="single" w:sz="8" w:space="0" w:color="000000"/>
            </w:tcBorders>
            <w:hideMark/>
          </w:tcPr>
          <w:p w14:paraId="04315BF2" w14:textId="77777777" w:rsidR="00E1313B" w:rsidRPr="00131AD5" w:rsidRDefault="00E1313B" w:rsidP="00177896">
            <w:pPr>
              <w:spacing w:before="240" w:after="0" w:line="276" w:lineRule="auto"/>
              <w:ind w:left="12" w:right="2"/>
              <w:rPr>
                <w:rFonts w:ascii="Times New Roman" w:eastAsia="Times New Roman" w:hAnsi="Times New Roman" w:cs="Times New Roman"/>
                <w:kern w:val="0"/>
                <w:sz w:val="22"/>
                <w:szCs w:val="22"/>
                <w:lang w:eastAsia="pl-PL"/>
                <w14:ligatures w14:val="none"/>
              </w:rPr>
            </w:pPr>
            <w:proofErr w:type="spellStart"/>
            <w:r w:rsidRPr="00131AD5">
              <w:rPr>
                <w:rFonts w:ascii="Times New Roman" w:eastAsia="Times New Roman" w:hAnsi="Times New Roman" w:cs="Times New Roman"/>
                <w:spacing w:val="-2"/>
                <w:kern w:val="0"/>
                <w:sz w:val="22"/>
                <w:szCs w:val="22"/>
                <w:lang w:val="en-US" w:eastAsia="pl-PL"/>
                <w14:ligatures w14:val="none"/>
              </w:rPr>
              <w:t>Prędkość</w:t>
            </w:r>
            <w:proofErr w:type="spellEnd"/>
            <w:r w:rsidRPr="00131AD5">
              <w:rPr>
                <w:rFonts w:ascii="Times New Roman" w:eastAsia="Times New Roman" w:hAnsi="Times New Roman" w:cs="Times New Roman"/>
                <w:spacing w:val="4"/>
                <w:kern w:val="0"/>
                <w:sz w:val="22"/>
                <w:szCs w:val="22"/>
                <w:lang w:val="en-US" w:eastAsia="pl-PL"/>
                <w14:ligatures w14:val="none"/>
              </w:rPr>
              <w:t xml:space="preserve"> </w:t>
            </w:r>
            <w:proofErr w:type="spellStart"/>
            <w:r w:rsidRPr="00131AD5">
              <w:rPr>
                <w:rFonts w:ascii="Times New Roman" w:eastAsia="Times New Roman" w:hAnsi="Times New Roman" w:cs="Times New Roman"/>
                <w:spacing w:val="-2"/>
                <w:kern w:val="0"/>
                <w:sz w:val="22"/>
                <w:szCs w:val="22"/>
                <w:lang w:val="en-US" w:eastAsia="pl-PL"/>
                <w14:ligatures w14:val="none"/>
              </w:rPr>
              <w:t>minimalna</w:t>
            </w:r>
            <w:proofErr w:type="spellEnd"/>
          </w:p>
        </w:tc>
      </w:tr>
      <w:tr w:rsidR="00E1313B" w:rsidRPr="002540D2" w14:paraId="194EF4B7" w14:textId="77777777" w:rsidTr="00177896">
        <w:trPr>
          <w:trHeight w:val="244"/>
        </w:trPr>
        <w:tc>
          <w:tcPr>
            <w:tcW w:w="3645" w:type="dxa"/>
            <w:tcBorders>
              <w:top w:val="nil"/>
              <w:left w:val="single" w:sz="8" w:space="0" w:color="000000"/>
              <w:bottom w:val="single" w:sz="8" w:space="0" w:color="000000"/>
              <w:right w:val="single" w:sz="8" w:space="0" w:color="000000"/>
            </w:tcBorders>
            <w:hideMark/>
          </w:tcPr>
          <w:p w14:paraId="5E1AB78B" w14:textId="77777777" w:rsidR="00E1313B" w:rsidRPr="00131AD5" w:rsidRDefault="00E1313B" w:rsidP="00177896">
            <w:pPr>
              <w:spacing w:before="240" w:after="0" w:line="276" w:lineRule="auto"/>
              <w:ind w:left="14" w:right="3"/>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200/15</w:t>
            </w:r>
            <w:r w:rsidRPr="00131AD5">
              <w:rPr>
                <w:rFonts w:ascii="Times New Roman" w:eastAsia="Times New Roman" w:hAnsi="Times New Roman" w:cs="Times New Roman"/>
                <w:spacing w:val="-7"/>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MEGA</w:t>
            </w:r>
            <w:r w:rsidRPr="00131AD5">
              <w:rPr>
                <w:rFonts w:ascii="Times New Roman" w:eastAsia="Times New Roman" w:hAnsi="Times New Roman" w:cs="Times New Roman"/>
                <w:spacing w:val="-10"/>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(200/15</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2223" w:type="dxa"/>
            <w:tcBorders>
              <w:top w:val="nil"/>
              <w:left w:val="nil"/>
              <w:bottom w:val="single" w:sz="8" w:space="0" w:color="000000"/>
              <w:right w:val="single" w:sz="8" w:space="0" w:color="000000"/>
            </w:tcBorders>
            <w:hideMark/>
          </w:tcPr>
          <w:p w14:paraId="42004AC1" w14:textId="77777777" w:rsidR="00E1313B" w:rsidRPr="00131AD5" w:rsidRDefault="00E1313B" w:rsidP="00177896">
            <w:pPr>
              <w:spacing w:before="240" w:after="0" w:line="276" w:lineRule="auto"/>
              <w:ind w:left="13" w:right="2"/>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200/15</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2410" w:type="dxa"/>
            <w:tcBorders>
              <w:top w:val="nil"/>
              <w:left w:val="nil"/>
              <w:bottom w:val="single" w:sz="8" w:space="0" w:color="000000"/>
              <w:right w:val="single" w:sz="8" w:space="0" w:color="000000"/>
            </w:tcBorders>
            <w:hideMark/>
          </w:tcPr>
          <w:p w14:paraId="2040A03D" w14:textId="77777777" w:rsidR="00E1313B" w:rsidRPr="00131AD5" w:rsidRDefault="00E1313B" w:rsidP="00177896">
            <w:pPr>
              <w:spacing w:before="240" w:after="0" w:line="276" w:lineRule="auto"/>
              <w:ind w:left="10" w:right="5"/>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150/11,25</w:t>
            </w:r>
            <w:r w:rsidRPr="00131AD5">
              <w:rPr>
                <w:rFonts w:ascii="Times New Roman" w:eastAsia="Times New Roman" w:hAnsi="Times New Roman" w:cs="Times New Roman"/>
                <w:spacing w:val="-9"/>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1886" w:type="dxa"/>
            <w:tcBorders>
              <w:top w:val="nil"/>
              <w:left w:val="nil"/>
              <w:bottom w:val="single" w:sz="8" w:space="0" w:color="000000"/>
              <w:right w:val="single" w:sz="8" w:space="0" w:color="000000"/>
            </w:tcBorders>
            <w:hideMark/>
          </w:tcPr>
          <w:p w14:paraId="6A4FFAA1" w14:textId="77777777" w:rsidR="00E1313B" w:rsidRPr="00131AD5" w:rsidRDefault="00E1313B" w:rsidP="00177896">
            <w:pPr>
              <w:spacing w:before="240" w:after="0" w:line="276" w:lineRule="auto"/>
              <w:ind w:left="12"/>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100/7,5</w:t>
            </w:r>
            <w:r w:rsidRPr="00131AD5">
              <w:rPr>
                <w:rFonts w:ascii="Times New Roman" w:eastAsia="Times New Roman" w:hAnsi="Times New Roman" w:cs="Times New Roman"/>
                <w:spacing w:val="-11"/>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r>
      <w:tr w:rsidR="00E1313B" w:rsidRPr="002540D2" w14:paraId="4DC3AD57" w14:textId="77777777" w:rsidTr="00177896">
        <w:trPr>
          <w:trHeight w:val="244"/>
        </w:trPr>
        <w:tc>
          <w:tcPr>
            <w:tcW w:w="3645" w:type="dxa"/>
            <w:tcBorders>
              <w:top w:val="nil"/>
              <w:left w:val="single" w:sz="8" w:space="0" w:color="000000"/>
              <w:bottom w:val="single" w:sz="8" w:space="0" w:color="000000"/>
              <w:right w:val="single" w:sz="8" w:space="0" w:color="000000"/>
            </w:tcBorders>
            <w:hideMark/>
          </w:tcPr>
          <w:p w14:paraId="050EDE7C" w14:textId="77777777" w:rsidR="00E1313B" w:rsidRPr="00131AD5" w:rsidRDefault="00E1313B" w:rsidP="00177896">
            <w:pPr>
              <w:spacing w:before="240" w:after="0" w:line="276" w:lineRule="auto"/>
              <w:ind w:left="14" w:right="4"/>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200/30</w:t>
            </w:r>
            <w:r w:rsidRPr="00131AD5">
              <w:rPr>
                <w:rFonts w:ascii="Times New Roman" w:eastAsia="Times New Roman" w:hAnsi="Times New Roman" w:cs="Times New Roman"/>
                <w:spacing w:val="-7"/>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MEGA</w:t>
            </w:r>
            <w:r w:rsidRPr="00131AD5">
              <w:rPr>
                <w:rFonts w:ascii="Times New Roman" w:eastAsia="Times New Roman" w:hAnsi="Times New Roman" w:cs="Times New Roman"/>
                <w:spacing w:val="-10"/>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(200/30</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2223" w:type="dxa"/>
            <w:tcBorders>
              <w:top w:val="nil"/>
              <w:left w:val="nil"/>
              <w:bottom w:val="single" w:sz="8" w:space="0" w:color="000000"/>
              <w:right w:val="single" w:sz="8" w:space="0" w:color="000000"/>
            </w:tcBorders>
            <w:hideMark/>
          </w:tcPr>
          <w:p w14:paraId="2679F1E5" w14:textId="77777777" w:rsidR="00E1313B" w:rsidRPr="00131AD5" w:rsidRDefault="00E1313B" w:rsidP="00177896">
            <w:pPr>
              <w:spacing w:before="240" w:after="0" w:line="276" w:lineRule="auto"/>
              <w:ind w:left="13" w:right="8"/>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200/30</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2410" w:type="dxa"/>
            <w:tcBorders>
              <w:top w:val="nil"/>
              <w:left w:val="nil"/>
              <w:bottom w:val="single" w:sz="8" w:space="0" w:color="000000"/>
              <w:right w:val="single" w:sz="8" w:space="0" w:color="000000"/>
            </w:tcBorders>
            <w:hideMark/>
          </w:tcPr>
          <w:p w14:paraId="2F41B689" w14:textId="77777777" w:rsidR="00E1313B" w:rsidRPr="00131AD5" w:rsidRDefault="00E1313B" w:rsidP="00177896">
            <w:pPr>
              <w:spacing w:before="240" w:after="0" w:line="276" w:lineRule="auto"/>
              <w:ind w:left="10" w:right="9"/>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150/22,50</w:t>
            </w:r>
            <w:r w:rsidRPr="00131AD5">
              <w:rPr>
                <w:rFonts w:ascii="Times New Roman" w:eastAsia="Times New Roman" w:hAnsi="Times New Roman" w:cs="Times New Roman"/>
                <w:spacing w:val="-9"/>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1886" w:type="dxa"/>
            <w:tcBorders>
              <w:top w:val="nil"/>
              <w:left w:val="nil"/>
              <w:bottom w:val="single" w:sz="8" w:space="0" w:color="000000"/>
              <w:right w:val="single" w:sz="8" w:space="0" w:color="000000"/>
            </w:tcBorders>
            <w:hideMark/>
          </w:tcPr>
          <w:p w14:paraId="07045F2B" w14:textId="77777777" w:rsidR="00E1313B" w:rsidRPr="00131AD5" w:rsidRDefault="00E1313B" w:rsidP="00177896">
            <w:pPr>
              <w:spacing w:before="240" w:after="0" w:line="276" w:lineRule="auto"/>
              <w:ind w:left="12" w:right="4"/>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100/15</w:t>
            </w:r>
            <w:r w:rsidRPr="00131AD5">
              <w:rPr>
                <w:rFonts w:ascii="Times New Roman" w:eastAsia="Times New Roman" w:hAnsi="Times New Roman" w:cs="Times New Roman"/>
                <w:spacing w:val="-11"/>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r>
      <w:tr w:rsidR="00E1313B" w:rsidRPr="002540D2" w14:paraId="70E53B99" w14:textId="77777777" w:rsidTr="00177896">
        <w:trPr>
          <w:trHeight w:val="244"/>
        </w:trPr>
        <w:tc>
          <w:tcPr>
            <w:tcW w:w="3645" w:type="dxa"/>
            <w:tcBorders>
              <w:top w:val="nil"/>
              <w:left w:val="single" w:sz="8" w:space="0" w:color="000000"/>
              <w:bottom w:val="single" w:sz="8" w:space="0" w:color="000000"/>
              <w:right w:val="single" w:sz="8" w:space="0" w:color="000000"/>
            </w:tcBorders>
            <w:hideMark/>
          </w:tcPr>
          <w:p w14:paraId="66DDCFB3" w14:textId="77777777" w:rsidR="00E1313B" w:rsidRPr="00131AD5" w:rsidRDefault="00E1313B" w:rsidP="00177896">
            <w:pPr>
              <w:spacing w:before="240" w:after="0" w:line="276" w:lineRule="auto"/>
              <w:ind w:left="14" w:right="3"/>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400/25</w:t>
            </w:r>
            <w:r w:rsidRPr="00131AD5">
              <w:rPr>
                <w:rFonts w:ascii="Times New Roman" w:eastAsia="Times New Roman" w:hAnsi="Times New Roman" w:cs="Times New Roman"/>
                <w:spacing w:val="-7"/>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MEGA</w:t>
            </w:r>
            <w:r w:rsidRPr="00131AD5">
              <w:rPr>
                <w:rFonts w:ascii="Times New Roman" w:eastAsia="Times New Roman" w:hAnsi="Times New Roman" w:cs="Times New Roman"/>
                <w:spacing w:val="-10"/>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(400/25</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2223" w:type="dxa"/>
            <w:tcBorders>
              <w:top w:val="nil"/>
              <w:left w:val="nil"/>
              <w:bottom w:val="single" w:sz="8" w:space="0" w:color="000000"/>
              <w:right w:val="single" w:sz="8" w:space="0" w:color="000000"/>
            </w:tcBorders>
            <w:hideMark/>
          </w:tcPr>
          <w:p w14:paraId="6675F1D9" w14:textId="77777777" w:rsidR="00E1313B" w:rsidRPr="00131AD5" w:rsidRDefault="00E1313B" w:rsidP="00177896">
            <w:pPr>
              <w:spacing w:before="240" w:after="0" w:line="276" w:lineRule="auto"/>
              <w:ind w:left="13" w:right="2"/>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400/25</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2410" w:type="dxa"/>
            <w:tcBorders>
              <w:top w:val="nil"/>
              <w:left w:val="nil"/>
              <w:bottom w:val="single" w:sz="8" w:space="0" w:color="000000"/>
              <w:right w:val="single" w:sz="8" w:space="0" w:color="000000"/>
            </w:tcBorders>
            <w:hideMark/>
          </w:tcPr>
          <w:p w14:paraId="55CBFA48" w14:textId="77777777" w:rsidR="00E1313B" w:rsidRPr="00131AD5" w:rsidRDefault="00E1313B" w:rsidP="00177896">
            <w:pPr>
              <w:spacing w:before="240" w:after="0" w:line="276" w:lineRule="auto"/>
              <w:ind w:left="10" w:right="5"/>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300/18,75</w:t>
            </w:r>
            <w:r w:rsidRPr="00131AD5">
              <w:rPr>
                <w:rFonts w:ascii="Times New Roman" w:eastAsia="Times New Roman" w:hAnsi="Times New Roman" w:cs="Times New Roman"/>
                <w:spacing w:val="-9"/>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1886" w:type="dxa"/>
            <w:tcBorders>
              <w:top w:val="nil"/>
              <w:left w:val="nil"/>
              <w:bottom w:val="single" w:sz="8" w:space="0" w:color="000000"/>
              <w:right w:val="single" w:sz="8" w:space="0" w:color="000000"/>
            </w:tcBorders>
            <w:hideMark/>
          </w:tcPr>
          <w:p w14:paraId="0D4D7DF1" w14:textId="77777777" w:rsidR="00E1313B" w:rsidRPr="00131AD5" w:rsidRDefault="00E1313B" w:rsidP="00177896">
            <w:pPr>
              <w:spacing w:before="240" w:after="0" w:line="276" w:lineRule="auto"/>
              <w:ind w:left="12"/>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200/12,5</w:t>
            </w:r>
            <w:r w:rsidRPr="00131AD5">
              <w:rPr>
                <w:rFonts w:ascii="Times New Roman" w:eastAsia="Times New Roman" w:hAnsi="Times New Roman" w:cs="Times New Roman"/>
                <w:spacing w:val="-11"/>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r>
      <w:tr w:rsidR="00E1313B" w:rsidRPr="002540D2" w14:paraId="63A19EB9" w14:textId="77777777" w:rsidTr="00177896">
        <w:trPr>
          <w:trHeight w:val="244"/>
        </w:trPr>
        <w:tc>
          <w:tcPr>
            <w:tcW w:w="3645" w:type="dxa"/>
            <w:tcBorders>
              <w:top w:val="nil"/>
              <w:left w:val="single" w:sz="8" w:space="0" w:color="000000"/>
              <w:bottom w:val="single" w:sz="8" w:space="0" w:color="000000"/>
              <w:right w:val="single" w:sz="8" w:space="0" w:color="000000"/>
            </w:tcBorders>
            <w:hideMark/>
          </w:tcPr>
          <w:p w14:paraId="252C4D80" w14:textId="77777777" w:rsidR="00E1313B" w:rsidRPr="00131AD5" w:rsidRDefault="00E1313B" w:rsidP="00177896">
            <w:pPr>
              <w:spacing w:before="240" w:after="0" w:line="276" w:lineRule="auto"/>
              <w:ind w:left="14" w:right="4"/>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lastRenderedPageBreak/>
              <w:t>400/50</w:t>
            </w:r>
            <w:r w:rsidRPr="00131AD5">
              <w:rPr>
                <w:rFonts w:ascii="Times New Roman" w:eastAsia="Times New Roman" w:hAnsi="Times New Roman" w:cs="Times New Roman"/>
                <w:spacing w:val="-7"/>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MEGA</w:t>
            </w:r>
            <w:r w:rsidRPr="00131AD5">
              <w:rPr>
                <w:rFonts w:ascii="Times New Roman" w:eastAsia="Times New Roman" w:hAnsi="Times New Roman" w:cs="Times New Roman"/>
                <w:spacing w:val="-10"/>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(400/50</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2223" w:type="dxa"/>
            <w:tcBorders>
              <w:top w:val="nil"/>
              <w:left w:val="nil"/>
              <w:bottom w:val="single" w:sz="8" w:space="0" w:color="000000"/>
              <w:right w:val="single" w:sz="8" w:space="0" w:color="000000"/>
            </w:tcBorders>
            <w:hideMark/>
          </w:tcPr>
          <w:p w14:paraId="2FA5F726" w14:textId="77777777" w:rsidR="00E1313B" w:rsidRPr="00131AD5" w:rsidRDefault="00E1313B" w:rsidP="00177896">
            <w:pPr>
              <w:spacing w:before="240" w:after="0" w:line="276" w:lineRule="auto"/>
              <w:ind w:left="13" w:right="8"/>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400/50</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2410" w:type="dxa"/>
            <w:tcBorders>
              <w:top w:val="nil"/>
              <w:left w:val="nil"/>
              <w:bottom w:val="single" w:sz="8" w:space="0" w:color="000000"/>
              <w:right w:val="single" w:sz="8" w:space="0" w:color="000000"/>
            </w:tcBorders>
            <w:hideMark/>
          </w:tcPr>
          <w:p w14:paraId="0D0749DE" w14:textId="77777777" w:rsidR="00E1313B" w:rsidRPr="00131AD5" w:rsidRDefault="00E1313B" w:rsidP="00177896">
            <w:pPr>
              <w:spacing w:before="240" w:after="0" w:line="276" w:lineRule="auto"/>
              <w:ind w:left="10" w:right="9"/>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300/37,50</w:t>
            </w:r>
            <w:r w:rsidRPr="00131AD5">
              <w:rPr>
                <w:rFonts w:ascii="Times New Roman" w:eastAsia="Times New Roman" w:hAnsi="Times New Roman" w:cs="Times New Roman"/>
                <w:spacing w:val="-9"/>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1886" w:type="dxa"/>
            <w:tcBorders>
              <w:top w:val="nil"/>
              <w:left w:val="nil"/>
              <w:bottom w:val="single" w:sz="8" w:space="0" w:color="000000"/>
              <w:right w:val="single" w:sz="8" w:space="0" w:color="000000"/>
            </w:tcBorders>
            <w:hideMark/>
          </w:tcPr>
          <w:p w14:paraId="6BA9940D" w14:textId="77777777" w:rsidR="00E1313B" w:rsidRPr="00131AD5" w:rsidRDefault="00E1313B" w:rsidP="00177896">
            <w:pPr>
              <w:spacing w:before="240" w:after="0" w:line="276" w:lineRule="auto"/>
              <w:ind w:left="12" w:right="4"/>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200/25</w:t>
            </w:r>
            <w:r w:rsidRPr="00131AD5">
              <w:rPr>
                <w:rFonts w:ascii="Times New Roman" w:eastAsia="Times New Roman" w:hAnsi="Times New Roman" w:cs="Times New Roman"/>
                <w:spacing w:val="-11"/>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r>
      <w:tr w:rsidR="00E1313B" w:rsidRPr="002540D2" w14:paraId="057ACF82" w14:textId="77777777" w:rsidTr="00177896">
        <w:trPr>
          <w:trHeight w:val="244"/>
        </w:trPr>
        <w:tc>
          <w:tcPr>
            <w:tcW w:w="3645" w:type="dxa"/>
            <w:tcBorders>
              <w:top w:val="nil"/>
              <w:left w:val="single" w:sz="8" w:space="0" w:color="000000"/>
              <w:bottom w:val="single" w:sz="8" w:space="0" w:color="000000"/>
              <w:right w:val="single" w:sz="8" w:space="0" w:color="000000"/>
            </w:tcBorders>
            <w:hideMark/>
          </w:tcPr>
          <w:p w14:paraId="4A52FD8B" w14:textId="77777777" w:rsidR="00E1313B" w:rsidRPr="00131AD5" w:rsidRDefault="00E1313B" w:rsidP="00177896">
            <w:pPr>
              <w:spacing w:before="240" w:after="0" w:line="276" w:lineRule="auto"/>
              <w:ind w:left="14" w:right="1"/>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600/35</w:t>
            </w:r>
            <w:r w:rsidRPr="00131AD5">
              <w:rPr>
                <w:rFonts w:ascii="Times New Roman" w:eastAsia="Times New Roman" w:hAnsi="Times New Roman" w:cs="Times New Roman"/>
                <w:spacing w:val="-7"/>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MEGA</w:t>
            </w:r>
            <w:r w:rsidRPr="00131AD5">
              <w:rPr>
                <w:rFonts w:ascii="Times New Roman" w:eastAsia="Times New Roman" w:hAnsi="Times New Roman" w:cs="Times New Roman"/>
                <w:spacing w:val="-10"/>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(600/35</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2223" w:type="dxa"/>
            <w:tcBorders>
              <w:top w:val="nil"/>
              <w:left w:val="nil"/>
              <w:bottom w:val="single" w:sz="8" w:space="0" w:color="000000"/>
              <w:right w:val="single" w:sz="8" w:space="0" w:color="000000"/>
            </w:tcBorders>
            <w:hideMark/>
          </w:tcPr>
          <w:p w14:paraId="6CD58B45" w14:textId="77777777" w:rsidR="00E1313B" w:rsidRPr="00131AD5" w:rsidRDefault="00E1313B" w:rsidP="00177896">
            <w:pPr>
              <w:spacing w:before="240" w:after="0" w:line="276" w:lineRule="auto"/>
              <w:ind w:left="13" w:right="8"/>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600/35</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2410" w:type="dxa"/>
            <w:tcBorders>
              <w:top w:val="nil"/>
              <w:left w:val="nil"/>
              <w:bottom w:val="single" w:sz="8" w:space="0" w:color="000000"/>
              <w:right w:val="single" w:sz="8" w:space="0" w:color="000000"/>
            </w:tcBorders>
            <w:hideMark/>
          </w:tcPr>
          <w:p w14:paraId="574CC4BC" w14:textId="77777777" w:rsidR="00E1313B" w:rsidRPr="00131AD5" w:rsidRDefault="00E1313B" w:rsidP="00177896">
            <w:pPr>
              <w:spacing w:before="240" w:after="0" w:line="276" w:lineRule="auto"/>
              <w:ind w:left="10" w:right="4"/>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450/26,25</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1886" w:type="dxa"/>
            <w:tcBorders>
              <w:top w:val="nil"/>
              <w:left w:val="nil"/>
              <w:bottom w:val="single" w:sz="8" w:space="0" w:color="000000"/>
              <w:right w:val="single" w:sz="8" w:space="0" w:color="000000"/>
            </w:tcBorders>
            <w:hideMark/>
          </w:tcPr>
          <w:p w14:paraId="37244514" w14:textId="77777777" w:rsidR="00E1313B" w:rsidRPr="00131AD5" w:rsidRDefault="00E1313B" w:rsidP="00177896">
            <w:pPr>
              <w:spacing w:before="240" w:after="0" w:line="276" w:lineRule="auto"/>
              <w:ind w:left="12"/>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300/17,5</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r>
      <w:tr w:rsidR="00E1313B" w:rsidRPr="002540D2" w14:paraId="479DBC37" w14:textId="77777777" w:rsidTr="00177896">
        <w:trPr>
          <w:trHeight w:val="244"/>
        </w:trPr>
        <w:tc>
          <w:tcPr>
            <w:tcW w:w="3645" w:type="dxa"/>
            <w:tcBorders>
              <w:top w:val="nil"/>
              <w:left w:val="single" w:sz="8" w:space="0" w:color="000000"/>
              <w:bottom w:val="single" w:sz="8" w:space="0" w:color="000000"/>
              <w:right w:val="single" w:sz="8" w:space="0" w:color="000000"/>
            </w:tcBorders>
            <w:hideMark/>
          </w:tcPr>
          <w:p w14:paraId="53776D64" w14:textId="77777777" w:rsidR="00E1313B" w:rsidRPr="00131AD5" w:rsidRDefault="00E1313B" w:rsidP="00177896">
            <w:pPr>
              <w:spacing w:before="240" w:after="0" w:line="276" w:lineRule="auto"/>
              <w:ind w:left="14"/>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600/70</w:t>
            </w:r>
            <w:r w:rsidRPr="00131AD5">
              <w:rPr>
                <w:rFonts w:ascii="Times New Roman" w:eastAsia="Times New Roman" w:hAnsi="Times New Roman" w:cs="Times New Roman"/>
                <w:spacing w:val="-7"/>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MEGA</w:t>
            </w:r>
            <w:r w:rsidRPr="00131AD5">
              <w:rPr>
                <w:rFonts w:ascii="Times New Roman" w:eastAsia="Times New Roman" w:hAnsi="Times New Roman" w:cs="Times New Roman"/>
                <w:spacing w:val="-10"/>
                <w:kern w:val="0"/>
                <w:sz w:val="22"/>
                <w:szCs w:val="22"/>
                <w:lang w:val="en-US" w:eastAsia="pl-PL"/>
                <w14:ligatures w14:val="none"/>
              </w:rPr>
              <w:t xml:space="preserve"> </w:t>
            </w:r>
            <w:r w:rsidRPr="00131AD5">
              <w:rPr>
                <w:rFonts w:ascii="Times New Roman" w:eastAsia="Times New Roman" w:hAnsi="Times New Roman" w:cs="Times New Roman"/>
                <w:kern w:val="0"/>
                <w:sz w:val="22"/>
                <w:szCs w:val="22"/>
                <w:lang w:val="en-US" w:eastAsia="pl-PL"/>
                <w14:ligatures w14:val="none"/>
              </w:rPr>
              <w:t>(600/70</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2223" w:type="dxa"/>
            <w:tcBorders>
              <w:top w:val="nil"/>
              <w:left w:val="nil"/>
              <w:bottom w:val="single" w:sz="8" w:space="0" w:color="000000"/>
              <w:right w:val="single" w:sz="8" w:space="0" w:color="000000"/>
            </w:tcBorders>
            <w:hideMark/>
          </w:tcPr>
          <w:p w14:paraId="27AC73E4" w14:textId="77777777" w:rsidR="00E1313B" w:rsidRPr="00131AD5" w:rsidRDefault="00E1313B" w:rsidP="00177896">
            <w:pPr>
              <w:spacing w:before="240" w:after="0" w:line="276" w:lineRule="auto"/>
              <w:ind w:left="13" w:right="3"/>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600/70</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2410" w:type="dxa"/>
            <w:tcBorders>
              <w:top w:val="nil"/>
              <w:left w:val="nil"/>
              <w:bottom w:val="single" w:sz="8" w:space="0" w:color="000000"/>
              <w:right w:val="single" w:sz="8" w:space="0" w:color="000000"/>
            </w:tcBorders>
            <w:hideMark/>
          </w:tcPr>
          <w:p w14:paraId="1DE6AE26" w14:textId="77777777" w:rsidR="00E1313B" w:rsidRPr="00131AD5" w:rsidRDefault="00E1313B" w:rsidP="00177896">
            <w:pPr>
              <w:spacing w:before="240" w:after="0" w:line="276" w:lineRule="auto"/>
              <w:ind w:left="10" w:right="9"/>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450/52,50</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c>
          <w:tcPr>
            <w:tcW w:w="1886" w:type="dxa"/>
            <w:tcBorders>
              <w:top w:val="nil"/>
              <w:left w:val="nil"/>
              <w:bottom w:val="single" w:sz="8" w:space="0" w:color="000000"/>
              <w:right w:val="single" w:sz="8" w:space="0" w:color="000000"/>
            </w:tcBorders>
            <w:hideMark/>
          </w:tcPr>
          <w:p w14:paraId="35B3A3C0" w14:textId="77777777" w:rsidR="00E1313B" w:rsidRPr="00131AD5" w:rsidRDefault="00E1313B" w:rsidP="00177896">
            <w:pPr>
              <w:spacing w:before="240" w:after="0" w:line="276" w:lineRule="auto"/>
              <w:ind w:left="12" w:right="4"/>
              <w:rPr>
                <w:rFonts w:ascii="Times New Roman" w:eastAsia="Times New Roman" w:hAnsi="Times New Roman" w:cs="Times New Roman"/>
                <w:kern w:val="0"/>
                <w:sz w:val="22"/>
                <w:szCs w:val="22"/>
                <w:lang w:eastAsia="pl-PL"/>
                <w14:ligatures w14:val="none"/>
              </w:rPr>
            </w:pPr>
            <w:r w:rsidRPr="00131AD5">
              <w:rPr>
                <w:rFonts w:ascii="Times New Roman" w:eastAsia="Times New Roman" w:hAnsi="Times New Roman" w:cs="Times New Roman"/>
                <w:kern w:val="0"/>
                <w:sz w:val="22"/>
                <w:szCs w:val="22"/>
                <w:lang w:val="en-US" w:eastAsia="pl-PL"/>
                <w14:ligatures w14:val="none"/>
              </w:rPr>
              <w:t xml:space="preserve">300/35   </w:t>
            </w:r>
            <w:r w:rsidRPr="00131AD5">
              <w:rPr>
                <w:rFonts w:ascii="Times New Roman" w:eastAsia="Times New Roman" w:hAnsi="Times New Roman" w:cs="Times New Roman"/>
                <w:spacing w:val="-6"/>
                <w:kern w:val="0"/>
                <w:sz w:val="22"/>
                <w:szCs w:val="22"/>
                <w:lang w:val="en-US" w:eastAsia="pl-PL"/>
                <w14:ligatures w14:val="none"/>
              </w:rPr>
              <w:t xml:space="preserve"> </w:t>
            </w:r>
            <w:r w:rsidRPr="00131AD5">
              <w:rPr>
                <w:rFonts w:ascii="Times New Roman" w:eastAsia="Times New Roman" w:hAnsi="Times New Roman" w:cs="Times New Roman"/>
                <w:spacing w:val="-2"/>
                <w:kern w:val="0"/>
                <w:sz w:val="22"/>
                <w:szCs w:val="22"/>
                <w:lang w:val="en-US" w:eastAsia="pl-PL"/>
                <w14:ligatures w14:val="none"/>
              </w:rPr>
              <w:t>Mbit/s</w:t>
            </w:r>
          </w:p>
        </w:tc>
      </w:tr>
    </w:tbl>
    <w:p w14:paraId="094A5E0E" w14:textId="77777777" w:rsidR="00E1313B" w:rsidRPr="002540D2" w:rsidRDefault="00E1313B" w:rsidP="00E1313B">
      <w:pPr>
        <w:spacing w:before="240" w:after="0" w:line="276" w:lineRule="auto"/>
        <w:ind w:left="644" w:right="1092"/>
        <w:jc w:val="both"/>
        <w:rPr>
          <w:rFonts w:ascii="Times New Roman" w:eastAsia="Times New Roman" w:hAnsi="Times New Roman" w:cs="Times New Roman"/>
          <w:b/>
          <w:bCs/>
          <w:i/>
          <w:iCs/>
          <w:kern w:val="0"/>
          <w:sz w:val="22"/>
          <w:szCs w:val="22"/>
          <w:lang w:eastAsia="pl-PL"/>
          <w14:ligatures w14:val="none"/>
        </w:rPr>
      </w:pPr>
    </w:p>
    <w:p w14:paraId="0506EAEC" w14:textId="77777777" w:rsidR="00E1313B" w:rsidRPr="00FD6B43" w:rsidRDefault="00E1313B" w:rsidP="00E1313B">
      <w:pPr>
        <w:spacing w:before="240" w:after="0" w:line="276" w:lineRule="auto"/>
        <w:ind w:left="284" w:right="1092"/>
        <w:jc w:val="both"/>
        <w:rPr>
          <w:rFonts w:ascii="Times New Roman" w:eastAsia="Times New Roman" w:hAnsi="Times New Roman" w:cs="Times New Roman"/>
          <w:kern w:val="0"/>
          <w:sz w:val="22"/>
          <w:szCs w:val="22"/>
          <w:lang w:eastAsia="pl-PL"/>
          <w14:ligatures w14:val="none"/>
        </w:rPr>
      </w:pPr>
      <w:r w:rsidRPr="00FD6B43">
        <w:rPr>
          <w:rFonts w:ascii="Times New Roman" w:eastAsia="Times New Roman" w:hAnsi="Times New Roman" w:cs="Times New Roman"/>
          <w:b/>
          <w:bCs/>
          <w:kern w:val="0"/>
          <w:sz w:val="22"/>
          <w:szCs w:val="22"/>
          <w:lang w:eastAsia="pl-PL"/>
          <w14:ligatures w14:val="none"/>
        </w:rPr>
        <w:t>minimalna prędkość</w:t>
      </w:r>
      <w:r w:rsidRPr="00FD6B43">
        <w:rPr>
          <w:rFonts w:ascii="Times New Roman" w:eastAsia="Times New Roman" w:hAnsi="Times New Roman" w:cs="Times New Roman"/>
          <w:b/>
          <w:bCs/>
          <w:spacing w:val="40"/>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jest to najniższa gwarantowana przez Operatora prędkość, stanowiąca nie mniej niż 50% maksymalnych prędkości pobierania i wysyłania danych;</w:t>
      </w:r>
    </w:p>
    <w:p w14:paraId="756F1D2C" w14:textId="77777777" w:rsidR="00E1313B" w:rsidRPr="00FD6B43" w:rsidRDefault="00E1313B" w:rsidP="00E1313B">
      <w:pPr>
        <w:spacing w:before="240" w:after="0" w:line="276" w:lineRule="auto"/>
        <w:ind w:left="284" w:right="1088"/>
        <w:jc w:val="both"/>
        <w:rPr>
          <w:rFonts w:ascii="Times New Roman" w:eastAsia="Times New Roman" w:hAnsi="Times New Roman" w:cs="Times New Roman"/>
          <w:kern w:val="0"/>
          <w:sz w:val="22"/>
          <w:szCs w:val="22"/>
          <w:lang w:eastAsia="pl-PL"/>
          <w14:ligatures w14:val="none"/>
        </w:rPr>
      </w:pPr>
      <w:r w:rsidRPr="00FD6B43">
        <w:rPr>
          <w:rFonts w:ascii="Times New Roman" w:eastAsia="Times New Roman" w:hAnsi="Times New Roman" w:cs="Times New Roman"/>
          <w:b/>
          <w:bCs/>
          <w:kern w:val="0"/>
          <w:sz w:val="22"/>
          <w:szCs w:val="22"/>
          <w:lang w:eastAsia="pl-PL"/>
          <w14:ligatures w14:val="none"/>
        </w:rPr>
        <w:t xml:space="preserve">maksymalna prędkość </w:t>
      </w:r>
      <w:r w:rsidRPr="00FD6B43">
        <w:rPr>
          <w:rFonts w:ascii="Times New Roman" w:eastAsia="Times New Roman" w:hAnsi="Times New Roman" w:cs="Times New Roman"/>
          <w:kern w:val="0"/>
          <w:sz w:val="22"/>
          <w:szCs w:val="22"/>
          <w:lang w:eastAsia="pl-PL"/>
          <w14:ligatures w14:val="none"/>
        </w:rPr>
        <w:t>jest to najwyższa prędkość, jaka może być rzeczywiście osiągnięta przez Abonenta co najmniej pewien czas w trakcie korzystania z Usługi – nie rzadziej niż raz na dobę, w sprzyjających okolicznościach, w szczególności w chwilach, gdy ruch od innych użytkowników jest niewielki;</w:t>
      </w:r>
    </w:p>
    <w:p w14:paraId="42BF1F17" w14:textId="77777777" w:rsidR="00E1313B" w:rsidRPr="00FD6B43" w:rsidRDefault="00E1313B" w:rsidP="00E1313B">
      <w:pPr>
        <w:spacing w:before="240" w:after="0" w:line="276" w:lineRule="auto"/>
        <w:ind w:left="284" w:right="1093"/>
        <w:jc w:val="both"/>
        <w:rPr>
          <w:rFonts w:ascii="Times New Roman" w:eastAsia="Times New Roman" w:hAnsi="Times New Roman" w:cs="Times New Roman"/>
          <w:kern w:val="0"/>
          <w:sz w:val="22"/>
          <w:szCs w:val="22"/>
          <w:lang w:eastAsia="pl-PL"/>
          <w14:ligatures w14:val="none"/>
        </w:rPr>
      </w:pPr>
      <w:r w:rsidRPr="00FD6B43">
        <w:rPr>
          <w:rFonts w:ascii="Times New Roman" w:eastAsia="Times New Roman" w:hAnsi="Times New Roman" w:cs="Times New Roman"/>
          <w:b/>
          <w:bCs/>
          <w:kern w:val="0"/>
          <w:sz w:val="22"/>
          <w:szCs w:val="22"/>
          <w:lang w:eastAsia="pl-PL"/>
          <w14:ligatures w14:val="none"/>
        </w:rPr>
        <w:t xml:space="preserve">zwykle dostępna prędkość </w:t>
      </w:r>
      <w:r w:rsidRPr="00FD6B43">
        <w:rPr>
          <w:rFonts w:ascii="Times New Roman" w:eastAsia="Times New Roman" w:hAnsi="Times New Roman" w:cs="Times New Roman"/>
          <w:kern w:val="0"/>
          <w:sz w:val="22"/>
          <w:szCs w:val="22"/>
          <w:lang w:eastAsia="pl-PL"/>
          <w14:ligatures w14:val="none"/>
        </w:rPr>
        <w:t>jest to prędkość najczęściej dostępna dla Abonenta, w przeważającym czasie świadczenia Usługi (osiągana przez 90% doby), stanowiąca nie mniej niż 70% maksymalnych prędkości pobierania i wysyłania danych.</w:t>
      </w:r>
    </w:p>
    <w:p w14:paraId="391883CE" w14:textId="77777777" w:rsidR="00E1313B" w:rsidRPr="00FD6B43" w:rsidRDefault="00E1313B" w:rsidP="00E1313B">
      <w:pPr>
        <w:pStyle w:val="Akapitzlist"/>
        <w:numPr>
          <w:ilvl w:val="0"/>
          <w:numId w:val="2"/>
        </w:numPr>
        <w:autoSpaceDE w:val="0"/>
        <w:autoSpaceDN w:val="0"/>
        <w:spacing w:before="240" w:after="0" w:line="276" w:lineRule="auto"/>
        <w:rPr>
          <w:rFonts w:ascii="Times New Roman" w:eastAsia="Times New Roman" w:hAnsi="Times New Roman" w:cs="Times New Roman"/>
          <w:spacing w:val="-2"/>
          <w:kern w:val="0"/>
          <w:sz w:val="22"/>
          <w:szCs w:val="22"/>
          <w:lang w:eastAsia="pl-PL"/>
          <w14:ligatures w14:val="none"/>
        </w:rPr>
      </w:pPr>
      <w:r w:rsidRPr="00FD6B43">
        <w:rPr>
          <w:rFonts w:ascii="Times New Roman" w:eastAsia="Times New Roman" w:hAnsi="Times New Roman" w:cs="Times New Roman"/>
          <w:kern w:val="0"/>
          <w:sz w:val="22"/>
          <w:szCs w:val="22"/>
          <w:lang w:eastAsia="pl-PL"/>
          <w14:ligatures w14:val="none"/>
        </w:rPr>
        <w:t>Opóźnienia</w:t>
      </w:r>
      <w:r w:rsidRPr="00FD6B43">
        <w:rPr>
          <w:rFonts w:ascii="Times New Roman" w:eastAsia="Times New Roman" w:hAnsi="Times New Roman" w:cs="Times New Roman"/>
          <w:spacing w:val="-14"/>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transmisji</w:t>
      </w:r>
      <w:r w:rsidRPr="00FD6B43">
        <w:rPr>
          <w:rFonts w:ascii="Times New Roman" w:eastAsia="Times New Roman" w:hAnsi="Times New Roman" w:cs="Times New Roman"/>
          <w:spacing w:val="-9"/>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pakietów</w:t>
      </w:r>
      <w:r w:rsidRPr="00FD6B43">
        <w:rPr>
          <w:rFonts w:ascii="Times New Roman" w:eastAsia="Times New Roman" w:hAnsi="Times New Roman" w:cs="Times New Roman"/>
          <w:spacing w:val="-9"/>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danych:</w:t>
      </w:r>
      <w:r w:rsidRPr="00FD6B43">
        <w:rPr>
          <w:rFonts w:ascii="Times New Roman" w:eastAsia="Times New Roman" w:hAnsi="Times New Roman" w:cs="Times New Roman"/>
          <w:spacing w:val="-4"/>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nie</w:t>
      </w:r>
      <w:r w:rsidRPr="00FD6B43">
        <w:rPr>
          <w:rFonts w:ascii="Times New Roman" w:eastAsia="Times New Roman" w:hAnsi="Times New Roman" w:cs="Times New Roman"/>
          <w:spacing w:val="-8"/>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więcej</w:t>
      </w:r>
      <w:r w:rsidRPr="00FD6B43">
        <w:rPr>
          <w:rFonts w:ascii="Times New Roman" w:eastAsia="Times New Roman" w:hAnsi="Times New Roman" w:cs="Times New Roman"/>
          <w:spacing w:val="-10"/>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niż</w:t>
      </w:r>
      <w:r w:rsidRPr="00FD6B43">
        <w:rPr>
          <w:rFonts w:ascii="Times New Roman" w:eastAsia="Times New Roman" w:hAnsi="Times New Roman" w:cs="Times New Roman"/>
          <w:spacing w:val="-3"/>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100</w:t>
      </w:r>
      <w:r w:rsidRPr="00FD6B43">
        <w:rPr>
          <w:rFonts w:ascii="Times New Roman" w:eastAsia="Times New Roman" w:hAnsi="Times New Roman" w:cs="Times New Roman"/>
          <w:spacing w:val="-11"/>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ms</w:t>
      </w:r>
      <w:r w:rsidRPr="00FD6B43">
        <w:rPr>
          <w:rFonts w:ascii="Times New Roman" w:eastAsia="Times New Roman" w:hAnsi="Times New Roman" w:cs="Times New Roman"/>
          <w:spacing w:val="-5"/>
          <w:kern w:val="0"/>
          <w:sz w:val="22"/>
          <w:szCs w:val="22"/>
          <w:lang w:eastAsia="pl-PL"/>
          <w14:ligatures w14:val="none"/>
        </w:rPr>
        <w:t xml:space="preserve"> </w:t>
      </w:r>
      <w:r w:rsidRPr="00FD6B43">
        <w:rPr>
          <w:rFonts w:ascii="Times New Roman" w:eastAsia="Times New Roman" w:hAnsi="Times New Roman" w:cs="Times New Roman"/>
          <w:spacing w:val="-2"/>
          <w:kern w:val="0"/>
          <w:sz w:val="22"/>
          <w:szCs w:val="22"/>
          <w:lang w:eastAsia="pl-PL"/>
          <w14:ligatures w14:val="none"/>
        </w:rPr>
        <w:t>(milisekundy)</w:t>
      </w:r>
    </w:p>
    <w:p w14:paraId="7C85567D" w14:textId="77777777" w:rsidR="00E1313B" w:rsidRPr="00FD6B43" w:rsidRDefault="00E1313B" w:rsidP="00E1313B">
      <w:pPr>
        <w:pStyle w:val="Akapitzlist"/>
        <w:numPr>
          <w:ilvl w:val="0"/>
          <w:numId w:val="2"/>
        </w:numPr>
        <w:autoSpaceDE w:val="0"/>
        <w:autoSpaceDN w:val="0"/>
        <w:spacing w:before="240" w:after="0" w:line="276" w:lineRule="auto"/>
        <w:ind w:left="573" w:hanging="357"/>
        <w:rPr>
          <w:rFonts w:ascii="Times New Roman" w:eastAsia="Times New Roman" w:hAnsi="Times New Roman" w:cs="Times New Roman"/>
          <w:kern w:val="0"/>
          <w:sz w:val="22"/>
          <w:szCs w:val="22"/>
          <w:lang w:eastAsia="pl-PL"/>
          <w14:ligatures w14:val="none"/>
        </w:rPr>
      </w:pPr>
      <w:r w:rsidRPr="00FD6B43">
        <w:rPr>
          <w:rFonts w:ascii="Times New Roman" w:eastAsia="Times New Roman" w:hAnsi="Times New Roman" w:cs="Times New Roman"/>
          <w:kern w:val="0"/>
          <w:sz w:val="22"/>
          <w:szCs w:val="22"/>
          <w:lang w:eastAsia="pl-PL"/>
          <w14:ligatures w14:val="none"/>
        </w:rPr>
        <w:t>Zmienność</w:t>
      </w:r>
      <w:r w:rsidRPr="00FD6B43">
        <w:rPr>
          <w:rFonts w:ascii="Times New Roman" w:eastAsia="Times New Roman" w:hAnsi="Times New Roman" w:cs="Times New Roman"/>
          <w:spacing w:val="-12"/>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opóźnień</w:t>
      </w:r>
      <w:r w:rsidRPr="00FD6B43">
        <w:rPr>
          <w:rFonts w:ascii="Times New Roman" w:eastAsia="Times New Roman" w:hAnsi="Times New Roman" w:cs="Times New Roman"/>
          <w:spacing w:val="-9"/>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transmisji</w:t>
      </w:r>
      <w:r w:rsidRPr="00FD6B43">
        <w:rPr>
          <w:rFonts w:ascii="Times New Roman" w:eastAsia="Times New Roman" w:hAnsi="Times New Roman" w:cs="Times New Roman"/>
          <w:spacing w:val="-7"/>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pakietów</w:t>
      </w:r>
      <w:r w:rsidRPr="00FD6B43">
        <w:rPr>
          <w:rFonts w:ascii="Times New Roman" w:eastAsia="Times New Roman" w:hAnsi="Times New Roman" w:cs="Times New Roman"/>
          <w:spacing w:val="-9"/>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danych:</w:t>
      </w:r>
      <w:r w:rsidRPr="00FD6B43">
        <w:rPr>
          <w:rFonts w:ascii="Times New Roman" w:eastAsia="Times New Roman" w:hAnsi="Times New Roman" w:cs="Times New Roman"/>
          <w:spacing w:val="-4"/>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nie</w:t>
      </w:r>
      <w:r w:rsidRPr="00FD6B43">
        <w:rPr>
          <w:rFonts w:ascii="Times New Roman" w:eastAsia="Times New Roman" w:hAnsi="Times New Roman" w:cs="Times New Roman"/>
          <w:spacing w:val="-8"/>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więcej</w:t>
      </w:r>
      <w:r w:rsidRPr="00FD6B43">
        <w:rPr>
          <w:rFonts w:ascii="Times New Roman" w:eastAsia="Times New Roman" w:hAnsi="Times New Roman" w:cs="Times New Roman"/>
          <w:spacing w:val="-11"/>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niż</w:t>
      </w:r>
      <w:r w:rsidRPr="00FD6B43">
        <w:rPr>
          <w:rFonts w:ascii="Times New Roman" w:eastAsia="Times New Roman" w:hAnsi="Times New Roman" w:cs="Times New Roman"/>
          <w:spacing w:val="-7"/>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6</w:t>
      </w:r>
      <w:r w:rsidRPr="00FD6B43">
        <w:rPr>
          <w:rFonts w:ascii="Times New Roman" w:eastAsia="Times New Roman" w:hAnsi="Times New Roman" w:cs="Times New Roman"/>
          <w:spacing w:val="-10"/>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ms</w:t>
      </w:r>
      <w:r w:rsidRPr="00FD6B43">
        <w:rPr>
          <w:rFonts w:ascii="Times New Roman" w:eastAsia="Times New Roman" w:hAnsi="Times New Roman" w:cs="Times New Roman"/>
          <w:spacing w:val="-9"/>
          <w:kern w:val="0"/>
          <w:sz w:val="22"/>
          <w:szCs w:val="22"/>
          <w:lang w:eastAsia="pl-PL"/>
          <w14:ligatures w14:val="none"/>
        </w:rPr>
        <w:t xml:space="preserve"> </w:t>
      </w:r>
      <w:r w:rsidRPr="00FD6B43">
        <w:rPr>
          <w:rFonts w:ascii="Times New Roman" w:eastAsia="Times New Roman" w:hAnsi="Times New Roman" w:cs="Times New Roman"/>
          <w:spacing w:val="-2"/>
          <w:kern w:val="0"/>
          <w:sz w:val="22"/>
          <w:szCs w:val="22"/>
          <w:lang w:eastAsia="pl-PL"/>
          <w14:ligatures w14:val="none"/>
        </w:rPr>
        <w:t xml:space="preserve">(milisekundy) </w:t>
      </w:r>
    </w:p>
    <w:p w14:paraId="225405C1" w14:textId="77777777" w:rsidR="00E1313B" w:rsidRPr="00FD6B43" w:rsidRDefault="00E1313B" w:rsidP="00E1313B">
      <w:pPr>
        <w:pStyle w:val="Akapitzlist"/>
        <w:numPr>
          <w:ilvl w:val="0"/>
          <w:numId w:val="2"/>
        </w:numPr>
        <w:autoSpaceDE w:val="0"/>
        <w:autoSpaceDN w:val="0"/>
        <w:spacing w:before="240" w:after="0" w:line="276" w:lineRule="auto"/>
        <w:ind w:left="284" w:firstLine="0"/>
        <w:rPr>
          <w:rFonts w:ascii="Times New Roman" w:eastAsia="Times New Roman" w:hAnsi="Times New Roman" w:cs="Times New Roman"/>
          <w:kern w:val="0"/>
          <w:sz w:val="22"/>
          <w:szCs w:val="22"/>
          <w:lang w:eastAsia="pl-PL"/>
          <w14:ligatures w14:val="none"/>
        </w:rPr>
      </w:pPr>
      <w:r w:rsidRPr="00FD6B43">
        <w:rPr>
          <w:rFonts w:ascii="Times New Roman" w:eastAsia="Times New Roman" w:hAnsi="Times New Roman" w:cs="Times New Roman"/>
          <w:spacing w:val="-2"/>
          <w:kern w:val="0"/>
          <w:sz w:val="22"/>
          <w:szCs w:val="22"/>
          <w:lang w:eastAsia="pl-PL"/>
          <w14:ligatures w14:val="none"/>
        </w:rPr>
        <w:t>Utrata</w:t>
      </w:r>
      <w:r w:rsidRPr="00FD6B43">
        <w:rPr>
          <w:rFonts w:ascii="Times New Roman" w:eastAsia="Times New Roman" w:hAnsi="Times New Roman" w:cs="Times New Roman"/>
          <w:spacing w:val="-8"/>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pakietów</w:t>
      </w:r>
      <w:r w:rsidRPr="00FD6B43">
        <w:rPr>
          <w:rFonts w:ascii="Times New Roman" w:eastAsia="Times New Roman" w:hAnsi="Times New Roman" w:cs="Times New Roman"/>
          <w:spacing w:val="-10"/>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danych:</w:t>
      </w:r>
      <w:r w:rsidRPr="00FD6B43">
        <w:rPr>
          <w:rFonts w:ascii="Times New Roman" w:eastAsia="Times New Roman" w:hAnsi="Times New Roman" w:cs="Times New Roman"/>
          <w:spacing w:val="-11"/>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nie</w:t>
      </w:r>
      <w:r w:rsidRPr="00FD6B43">
        <w:rPr>
          <w:rFonts w:ascii="Times New Roman" w:eastAsia="Times New Roman" w:hAnsi="Times New Roman" w:cs="Times New Roman"/>
          <w:spacing w:val="-9"/>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więcej</w:t>
      </w:r>
      <w:r w:rsidRPr="00FD6B43">
        <w:rPr>
          <w:rFonts w:ascii="Times New Roman" w:eastAsia="Times New Roman" w:hAnsi="Times New Roman" w:cs="Times New Roman"/>
          <w:spacing w:val="-7"/>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niż</w:t>
      </w:r>
      <w:r w:rsidRPr="00FD6B43">
        <w:rPr>
          <w:rFonts w:ascii="Times New Roman" w:eastAsia="Times New Roman" w:hAnsi="Times New Roman" w:cs="Times New Roman"/>
          <w:spacing w:val="-8"/>
          <w:kern w:val="0"/>
          <w:sz w:val="22"/>
          <w:szCs w:val="22"/>
          <w:lang w:eastAsia="pl-PL"/>
          <w14:ligatures w14:val="none"/>
        </w:rPr>
        <w:t xml:space="preserve"> </w:t>
      </w:r>
      <w:r w:rsidRPr="00FD6B43">
        <w:rPr>
          <w:rFonts w:ascii="Times New Roman" w:eastAsia="Times New Roman" w:hAnsi="Times New Roman" w:cs="Times New Roman"/>
          <w:spacing w:val="-5"/>
          <w:kern w:val="0"/>
          <w:sz w:val="22"/>
          <w:szCs w:val="22"/>
          <w:lang w:eastAsia="pl-PL"/>
          <w14:ligatures w14:val="none"/>
        </w:rPr>
        <w:t>1%</w:t>
      </w:r>
    </w:p>
    <w:p w14:paraId="0C6D78D6" w14:textId="77777777" w:rsidR="00E1313B" w:rsidRPr="00FD6B43" w:rsidRDefault="00E1313B" w:rsidP="00E1313B">
      <w:pPr>
        <w:pStyle w:val="Akapitzlist"/>
        <w:autoSpaceDE w:val="0"/>
        <w:autoSpaceDN w:val="0"/>
        <w:spacing w:before="240" w:after="0" w:line="276" w:lineRule="auto"/>
        <w:ind w:left="284"/>
        <w:rPr>
          <w:rFonts w:ascii="Times New Roman" w:eastAsia="Times New Roman" w:hAnsi="Times New Roman" w:cs="Times New Roman"/>
          <w:kern w:val="0"/>
          <w:sz w:val="22"/>
          <w:szCs w:val="22"/>
          <w:lang w:eastAsia="pl-PL"/>
          <w14:ligatures w14:val="none"/>
        </w:rPr>
      </w:pPr>
    </w:p>
    <w:p w14:paraId="5EC1544D" w14:textId="77777777" w:rsidR="00E1313B" w:rsidRPr="00FD6B43" w:rsidRDefault="00E1313B" w:rsidP="00E1313B">
      <w:pPr>
        <w:pStyle w:val="Akapitzlist"/>
        <w:numPr>
          <w:ilvl w:val="0"/>
          <w:numId w:val="3"/>
        </w:numPr>
        <w:spacing w:before="240" w:after="0" w:line="276" w:lineRule="auto"/>
        <w:ind w:left="284" w:right="1085" w:hanging="284"/>
        <w:jc w:val="both"/>
        <w:rPr>
          <w:rFonts w:ascii="Times New Roman" w:eastAsia="Times New Roman" w:hAnsi="Times New Roman" w:cs="Times New Roman"/>
          <w:kern w:val="0"/>
          <w:sz w:val="22"/>
          <w:szCs w:val="22"/>
          <w:lang w:eastAsia="pl-PL"/>
          <w14:ligatures w14:val="none"/>
        </w:rPr>
      </w:pPr>
      <w:r w:rsidRPr="00FD6B43">
        <w:rPr>
          <w:rFonts w:ascii="Times New Roman" w:eastAsia="Times New Roman" w:hAnsi="Times New Roman" w:cs="Times New Roman"/>
          <w:kern w:val="0"/>
          <w:sz w:val="22"/>
          <w:szCs w:val="22"/>
          <w:lang w:eastAsia="pl-PL"/>
          <w14:ligatures w14:val="none"/>
        </w:rPr>
        <w:t>Metoda pomiaru dla Stacjonarnego Internetu polega na cyklicznych pomiarach wykonywanych przy wykorzystaniu Certyfikowanego Mechanizmu Monitorowania Jakości Prezesa UKE. Możesz prawidłowo</w:t>
      </w:r>
      <w:r w:rsidRPr="00FD6B43">
        <w:rPr>
          <w:rFonts w:ascii="Times New Roman" w:eastAsia="Times New Roman" w:hAnsi="Times New Roman" w:cs="Times New Roman"/>
          <w:spacing w:val="40"/>
          <w:kern w:val="0"/>
          <w:sz w:val="22"/>
          <w:szCs w:val="22"/>
          <w:lang w:eastAsia="pl-PL"/>
          <w14:ligatures w14:val="none"/>
        </w:rPr>
        <w:t xml:space="preserve"> </w:t>
      </w:r>
      <w:r w:rsidRPr="00FD6B43">
        <w:rPr>
          <w:rFonts w:ascii="Times New Roman" w:eastAsia="Times New Roman" w:hAnsi="Times New Roman" w:cs="Times New Roman"/>
          <w:kern w:val="0"/>
          <w:sz w:val="22"/>
          <w:szCs w:val="22"/>
          <w:lang w:eastAsia="pl-PL"/>
          <w14:ligatures w14:val="none"/>
        </w:rPr>
        <w:t xml:space="preserve">zmierzyć prędkość Stacjonarnego Internetu korzystając z certyfikowanej przez regulatora polskiego rynku telekomunikacyjnego aplikacji udostępnionej na stronie internetowej (na dzień zawarcia Umowy: </w:t>
      </w:r>
      <w:hyperlink r:id="rId5" w:tgtFrame="_blank" w:history="1">
        <w:r w:rsidRPr="00FD6B43">
          <w:rPr>
            <w:rFonts w:ascii="Times New Roman" w:eastAsia="Times New Roman" w:hAnsi="Times New Roman" w:cs="Times New Roman"/>
            <w:spacing w:val="-2"/>
            <w:kern w:val="0"/>
            <w:sz w:val="22"/>
            <w:szCs w:val="22"/>
            <w:u w:val="single"/>
            <w:lang w:eastAsia="pl-PL"/>
            <w14:ligatures w14:val="none"/>
          </w:rPr>
          <w:t>https://pro.speedtest.pl</w:t>
        </w:r>
      </w:hyperlink>
      <w:r w:rsidRPr="00FD6B43">
        <w:rPr>
          <w:rFonts w:ascii="Times New Roman" w:eastAsia="Times New Roman" w:hAnsi="Times New Roman" w:cs="Times New Roman"/>
          <w:spacing w:val="-2"/>
          <w:kern w:val="0"/>
          <w:sz w:val="22"/>
          <w:szCs w:val="22"/>
          <w:lang w:eastAsia="pl-PL"/>
          <w14:ligatures w14:val="none"/>
        </w:rPr>
        <w:t>).</w:t>
      </w:r>
    </w:p>
    <w:p w14:paraId="39CBEE68" w14:textId="77777777" w:rsidR="00E1313B" w:rsidRPr="002540D2" w:rsidRDefault="00E1313B" w:rsidP="00E1313B">
      <w:pPr>
        <w:spacing w:before="240" w:after="0" w:line="276" w:lineRule="auto"/>
        <w:rPr>
          <w:rFonts w:ascii="Times New Roman" w:hAnsi="Times New Roman" w:cs="Times New Roman"/>
          <w:sz w:val="22"/>
          <w:szCs w:val="22"/>
        </w:rPr>
      </w:pPr>
    </w:p>
    <w:p w14:paraId="5F85DCDA"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 xml:space="preserve">§ 20 </w:t>
      </w:r>
    </w:p>
    <w:p w14:paraId="2D768591" w14:textId="77777777" w:rsidR="00E1313B" w:rsidRPr="002540D2" w:rsidRDefault="00E1313B" w:rsidP="00E1313B">
      <w:pPr>
        <w:spacing w:before="240" w:after="0" w:line="276" w:lineRule="auto"/>
        <w:jc w:val="center"/>
        <w:rPr>
          <w:rFonts w:ascii="Times New Roman" w:hAnsi="Times New Roman" w:cs="Times New Roman"/>
          <w:b/>
          <w:bCs/>
          <w:sz w:val="22"/>
          <w:szCs w:val="22"/>
        </w:rPr>
      </w:pPr>
      <w:r w:rsidRPr="002540D2">
        <w:rPr>
          <w:rFonts w:ascii="Times New Roman" w:hAnsi="Times New Roman" w:cs="Times New Roman"/>
          <w:b/>
          <w:bCs/>
          <w:sz w:val="22"/>
          <w:szCs w:val="22"/>
        </w:rPr>
        <w:t>POSTANOWIENIA KOŃCOWE</w:t>
      </w:r>
    </w:p>
    <w:p w14:paraId="36EED482"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 xml:space="preserve">1. W sprawach nieuregulowanych w niniejszym Regulaminie zastosowanie mają odpowiednie przepisy Kodeksu Cywilnego oraz ustawy z dnia 12 lipca 2024 r. Prawo Komunikacji Elektronicznej (Dz.U. 2024.1221) </w:t>
      </w:r>
    </w:p>
    <w:p w14:paraId="035B47FC" w14:textId="77777777" w:rsidR="00E1313B" w:rsidRPr="002540D2" w:rsidRDefault="00E1313B" w:rsidP="00E1313B">
      <w:pPr>
        <w:spacing w:before="240" w:after="0" w:line="276" w:lineRule="auto"/>
        <w:jc w:val="both"/>
        <w:rPr>
          <w:rFonts w:ascii="Times New Roman" w:hAnsi="Times New Roman" w:cs="Times New Roman"/>
          <w:sz w:val="22"/>
          <w:szCs w:val="22"/>
        </w:rPr>
      </w:pPr>
      <w:r w:rsidRPr="002540D2">
        <w:rPr>
          <w:rFonts w:ascii="Times New Roman" w:hAnsi="Times New Roman" w:cs="Times New Roman"/>
          <w:sz w:val="22"/>
          <w:szCs w:val="22"/>
        </w:rPr>
        <w:t>2. Regulamin wchodzi w życie od 10 listopada 2024 roku.</w:t>
      </w:r>
    </w:p>
    <w:p w14:paraId="5FE55055" w14:textId="77777777" w:rsidR="00E1313B" w:rsidRPr="002540D2" w:rsidRDefault="00E1313B" w:rsidP="00E1313B">
      <w:pPr>
        <w:spacing w:before="240" w:after="0" w:line="276" w:lineRule="auto"/>
        <w:jc w:val="both"/>
        <w:rPr>
          <w:rFonts w:ascii="Times New Roman" w:hAnsi="Times New Roman" w:cs="Times New Roman"/>
          <w:sz w:val="22"/>
          <w:szCs w:val="22"/>
        </w:rPr>
      </w:pPr>
    </w:p>
    <w:p w14:paraId="6FC3EA08" w14:textId="77777777" w:rsidR="00E1313B" w:rsidRDefault="00E1313B"/>
    <w:sectPr w:rsidR="00E1313B" w:rsidSect="00E1313B">
      <w:pgSz w:w="11906" w:h="16838"/>
      <w:pgMar w:top="426" w:right="849" w:bottom="284"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D8470B"/>
    <w:multiLevelType w:val="hybridMultilevel"/>
    <w:tmpl w:val="45227F8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75737ED"/>
    <w:multiLevelType w:val="hybridMultilevel"/>
    <w:tmpl w:val="C1CE6EA6"/>
    <w:lvl w:ilvl="0" w:tplc="770C852E">
      <w:start w:val="1"/>
      <w:numFmt w:val="lowerLetter"/>
      <w:lvlText w:val="%1)"/>
      <w:lvlJc w:val="left"/>
      <w:pPr>
        <w:ind w:left="576" w:hanging="360"/>
      </w:pPr>
      <w:rPr>
        <w:rFonts w:hint="default"/>
        <w:i w:val="0"/>
      </w:rPr>
    </w:lvl>
    <w:lvl w:ilvl="1" w:tplc="04150019" w:tentative="1">
      <w:start w:val="1"/>
      <w:numFmt w:val="lowerLetter"/>
      <w:lvlText w:val="%2."/>
      <w:lvlJc w:val="left"/>
      <w:pPr>
        <w:ind w:left="1296" w:hanging="360"/>
      </w:pPr>
    </w:lvl>
    <w:lvl w:ilvl="2" w:tplc="0415001B" w:tentative="1">
      <w:start w:val="1"/>
      <w:numFmt w:val="lowerRoman"/>
      <w:lvlText w:val="%3."/>
      <w:lvlJc w:val="right"/>
      <w:pPr>
        <w:ind w:left="2016" w:hanging="180"/>
      </w:pPr>
    </w:lvl>
    <w:lvl w:ilvl="3" w:tplc="0415000F" w:tentative="1">
      <w:start w:val="1"/>
      <w:numFmt w:val="decimal"/>
      <w:lvlText w:val="%4."/>
      <w:lvlJc w:val="left"/>
      <w:pPr>
        <w:ind w:left="2736" w:hanging="360"/>
      </w:pPr>
    </w:lvl>
    <w:lvl w:ilvl="4" w:tplc="04150019" w:tentative="1">
      <w:start w:val="1"/>
      <w:numFmt w:val="lowerLetter"/>
      <w:lvlText w:val="%5."/>
      <w:lvlJc w:val="left"/>
      <w:pPr>
        <w:ind w:left="3456" w:hanging="360"/>
      </w:pPr>
    </w:lvl>
    <w:lvl w:ilvl="5" w:tplc="0415001B" w:tentative="1">
      <w:start w:val="1"/>
      <w:numFmt w:val="lowerRoman"/>
      <w:lvlText w:val="%6."/>
      <w:lvlJc w:val="right"/>
      <w:pPr>
        <w:ind w:left="4176" w:hanging="180"/>
      </w:pPr>
    </w:lvl>
    <w:lvl w:ilvl="6" w:tplc="0415000F" w:tentative="1">
      <w:start w:val="1"/>
      <w:numFmt w:val="decimal"/>
      <w:lvlText w:val="%7."/>
      <w:lvlJc w:val="left"/>
      <w:pPr>
        <w:ind w:left="4896" w:hanging="360"/>
      </w:pPr>
    </w:lvl>
    <w:lvl w:ilvl="7" w:tplc="04150019" w:tentative="1">
      <w:start w:val="1"/>
      <w:numFmt w:val="lowerLetter"/>
      <w:lvlText w:val="%8."/>
      <w:lvlJc w:val="left"/>
      <w:pPr>
        <w:ind w:left="5616" w:hanging="360"/>
      </w:pPr>
    </w:lvl>
    <w:lvl w:ilvl="8" w:tplc="0415001B" w:tentative="1">
      <w:start w:val="1"/>
      <w:numFmt w:val="lowerRoman"/>
      <w:lvlText w:val="%9."/>
      <w:lvlJc w:val="right"/>
      <w:pPr>
        <w:ind w:left="6336" w:hanging="180"/>
      </w:pPr>
    </w:lvl>
  </w:abstractNum>
  <w:abstractNum w:abstractNumId="2" w15:restartNumberingAfterBreak="0">
    <w:nsid w:val="693563FE"/>
    <w:multiLevelType w:val="hybridMultilevel"/>
    <w:tmpl w:val="4912A4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9377077">
    <w:abstractNumId w:val="2"/>
  </w:num>
  <w:num w:numId="2" w16cid:durableId="1804957521">
    <w:abstractNumId w:val="1"/>
  </w:num>
  <w:num w:numId="3" w16cid:durableId="17681113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3B"/>
    <w:rsid w:val="006514DD"/>
    <w:rsid w:val="00E1313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1530E"/>
  <w15:chartTrackingRefBased/>
  <w15:docId w15:val="{4B39424C-7390-47F9-8CCF-8578CA440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1313B"/>
  </w:style>
  <w:style w:type="paragraph" w:styleId="Nagwek1">
    <w:name w:val="heading 1"/>
    <w:basedOn w:val="Normalny"/>
    <w:next w:val="Normalny"/>
    <w:link w:val="Nagwek1Znak"/>
    <w:uiPriority w:val="9"/>
    <w:qFormat/>
    <w:rsid w:val="00E1313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E1313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E1313B"/>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E1313B"/>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E1313B"/>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E1313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E1313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E1313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E1313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E1313B"/>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E1313B"/>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E1313B"/>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E1313B"/>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E1313B"/>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E1313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E1313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E1313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E1313B"/>
    <w:rPr>
      <w:rFonts w:eastAsiaTheme="majorEastAsia" w:cstheme="majorBidi"/>
      <w:color w:val="272727" w:themeColor="text1" w:themeTint="D8"/>
    </w:rPr>
  </w:style>
  <w:style w:type="paragraph" w:styleId="Tytu">
    <w:name w:val="Title"/>
    <w:basedOn w:val="Normalny"/>
    <w:next w:val="Normalny"/>
    <w:link w:val="TytuZnak"/>
    <w:uiPriority w:val="10"/>
    <w:qFormat/>
    <w:rsid w:val="00E1313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E1313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E1313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E1313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E1313B"/>
    <w:pPr>
      <w:spacing w:before="160"/>
      <w:jc w:val="center"/>
    </w:pPr>
    <w:rPr>
      <w:i/>
      <w:iCs/>
      <w:color w:val="404040" w:themeColor="text1" w:themeTint="BF"/>
    </w:rPr>
  </w:style>
  <w:style w:type="character" w:customStyle="1" w:styleId="CytatZnak">
    <w:name w:val="Cytat Znak"/>
    <w:basedOn w:val="Domylnaczcionkaakapitu"/>
    <w:link w:val="Cytat"/>
    <w:uiPriority w:val="29"/>
    <w:rsid w:val="00E1313B"/>
    <w:rPr>
      <w:i/>
      <w:iCs/>
      <w:color w:val="404040" w:themeColor="text1" w:themeTint="BF"/>
    </w:rPr>
  </w:style>
  <w:style w:type="paragraph" w:styleId="Akapitzlist">
    <w:name w:val="List Paragraph"/>
    <w:basedOn w:val="Normalny"/>
    <w:uiPriority w:val="34"/>
    <w:qFormat/>
    <w:rsid w:val="00E1313B"/>
    <w:pPr>
      <w:ind w:left="720"/>
      <w:contextualSpacing/>
    </w:pPr>
  </w:style>
  <w:style w:type="character" w:styleId="Wyrnienieintensywne">
    <w:name w:val="Intense Emphasis"/>
    <w:basedOn w:val="Domylnaczcionkaakapitu"/>
    <w:uiPriority w:val="21"/>
    <w:qFormat/>
    <w:rsid w:val="00E1313B"/>
    <w:rPr>
      <w:i/>
      <w:iCs/>
      <w:color w:val="2F5496" w:themeColor="accent1" w:themeShade="BF"/>
    </w:rPr>
  </w:style>
  <w:style w:type="paragraph" w:styleId="Cytatintensywny">
    <w:name w:val="Intense Quote"/>
    <w:basedOn w:val="Normalny"/>
    <w:next w:val="Normalny"/>
    <w:link w:val="CytatintensywnyZnak"/>
    <w:uiPriority w:val="30"/>
    <w:qFormat/>
    <w:rsid w:val="00E1313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E1313B"/>
    <w:rPr>
      <w:i/>
      <w:iCs/>
      <w:color w:val="2F5496" w:themeColor="accent1" w:themeShade="BF"/>
    </w:rPr>
  </w:style>
  <w:style w:type="character" w:styleId="Odwoanieintensywne">
    <w:name w:val="Intense Reference"/>
    <w:basedOn w:val="Domylnaczcionkaakapitu"/>
    <w:uiPriority w:val="32"/>
    <w:qFormat/>
    <w:rsid w:val="00E1313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pro.speedtest.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18</Pages>
  <Words>8121</Words>
  <Characters>48728</Characters>
  <Application>Microsoft Office Word</Application>
  <DocSecurity>0</DocSecurity>
  <Lines>406</Lines>
  <Paragraphs>113</Paragraphs>
  <ScaleCrop>false</ScaleCrop>
  <Company/>
  <LinksUpToDate>false</LinksUpToDate>
  <CharactersWithSpaces>56736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Agata Golińska</dc:creator>
  <cp:keywords/>
  <dc:description/>
  <cp:lastModifiedBy>Agata Golińska</cp:lastModifiedBy>
  <cp:revision>1</cp:revision>
  <dcterms:created xsi:type="dcterms:W3CDTF">2025-09-09T10:54:00Z</dcterms:created>
  <dcterms:modified xsi:type="dcterms:W3CDTF">2025-09-09T10:56:00Z</dcterms:modified>
</cp:coreProperties>
</file>